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05F7B" w:rsidRPr="00CA1E68" w:rsidRDefault="00505F7B" w:rsidP="00505F7B">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C6614" w:rsidRDefault="007C6614" w:rsidP="00B4019E">
      <w:pPr>
        <w:jc w:val="center"/>
        <w:rPr>
          <w:rFonts w:asciiTheme="majorBidi" w:hAnsiTheme="majorBidi" w:cs="mohammad bold art 1"/>
          <w:b/>
          <w:bCs/>
          <w:sz w:val="4"/>
          <w:szCs w:val="4"/>
          <w:rtl/>
        </w:rPr>
      </w:pPr>
    </w:p>
    <w:p w:rsidR="00466CD6" w:rsidRPr="002279F3" w:rsidRDefault="00146ADC" w:rsidP="00B4019E">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B4019E">
        <w:rPr>
          <w:rFonts w:asciiTheme="majorBidi" w:hAnsiTheme="majorBidi" w:cs="mohammad bold art 1" w:hint="cs"/>
          <w:b/>
          <w:bCs/>
          <w:sz w:val="44"/>
          <w:szCs w:val="44"/>
          <w:rtl/>
        </w:rPr>
        <w:t>العلوم الإدارية</w:t>
      </w:r>
    </w:p>
    <w:p w:rsidR="00D35D19" w:rsidRPr="002279F3" w:rsidRDefault="00771B1F" w:rsidP="00F70DA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F70DAC">
        <w:rPr>
          <w:rFonts w:asciiTheme="majorBidi" w:hAnsiTheme="majorBidi" w:cs="mohammad bold art 1" w:hint="cs"/>
          <w:b/>
          <w:bCs/>
          <w:sz w:val="44"/>
          <w:szCs w:val="44"/>
          <w:rtl/>
        </w:rPr>
        <w:t>الأنظمة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505F7B" w:rsidRPr="00572CB3" w:rsidRDefault="00505F7B" w:rsidP="00142241">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AF1917">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AF1917">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142241">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142241">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D628ED" w:rsidRDefault="00D628ED" w:rsidP="003F3F76">
      <w:pPr>
        <w:rPr>
          <w:rFonts w:asciiTheme="majorBidi" w:hAnsiTheme="majorBidi" w:cstheme="majorBidi"/>
          <w:b/>
          <w:bCs/>
          <w:sz w:val="44"/>
          <w:szCs w:val="44"/>
          <w:rtl/>
        </w:rPr>
      </w:pPr>
    </w:p>
    <w:p w:rsidR="003F3F76" w:rsidRDefault="003F3F76" w:rsidP="003F3F76">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D628ED" w:rsidRPr="007C6614" w:rsidRDefault="00D628ED" w:rsidP="00D628ED">
      <w:pPr>
        <w:spacing w:line="360" w:lineRule="auto"/>
        <w:ind w:firstLine="720"/>
        <w:jc w:val="both"/>
        <w:rPr>
          <w:rFonts w:asciiTheme="majorBidi" w:eastAsia="Times New Roman" w:hAnsiTheme="majorBidi" w:cstheme="majorBidi"/>
          <w:sz w:val="30"/>
          <w:szCs w:val="30"/>
          <w:rtl/>
        </w:rPr>
      </w:pPr>
      <w:r w:rsidRPr="007C6614">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C6614">
        <w:rPr>
          <w:rFonts w:asciiTheme="majorBidi" w:eastAsia="Times New Roman" w:hAnsiTheme="majorBidi" w:cstheme="majorBidi"/>
          <w:sz w:val="30"/>
          <w:szCs w:val="30"/>
        </w:rPr>
        <w:t>KPI-P-03)</w:t>
      </w:r>
      <w:r w:rsidRPr="007C6614">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D628ED" w:rsidRPr="007C6614" w:rsidRDefault="00D628ED" w:rsidP="00D628ED">
      <w:pPr>
        <w:spacing w:line="360" w:lineRule="auto"/>
        <w:ind w:firstLine="720"/>
        <w:jc w:val="both"/>
        <w:rPr>
          <w:rFonts w:asciiTheme="majorBidi" w:eastAsia="Times New Roman" w:hAnsiTheme="majorBidi" w:cstheme="majorBidi"/>
          <w:sz w:val="30"/>
          <w:szCs w:val="30"/>
          <w:rtl/>
        </w:rPr>
      </w:pPr>
      <w:r w:rsidRPr="007C6614">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7C6614">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C6614">
        <w:rPr>
          <w:rFonts w:asciiTheme="majorBidi" w:eastAsia="Times New Roman" w:hAnsiTheme="majorBidi" w:cs="Times New Roman" w:hint="cs"/>
          <w:sz w:val="30"/>
          <w:szCs w:val="30"/>
          <w:rtl/>
        </w:rPr>
        <w:t xml:space="preserve">, نأمل من البرامج الأكاديمية إعداد </w:t>
      </w:r>
      <w:r w:rsidRPr="007C6614">
        <w:rPr>
          <w:rFonts w:asciiTheme="majorBidi" w:eastAsia="Times New Roman" w:hAnsiTheme="majorBidi" w:cs="Times New Roman"/>
          <w:sz w:val="30"/>
          <w:szCs w:val="30"/>
          <w:rtl/>
        </w:rPr>
        <w:t xml:space="preserve">تقرير لوصف وتحليل نتائج </w:t>
      </w:r>
      <w:r w:rsidRPr="007C6614">
        <w:rPr>
          <w:rFonts w:asciiTheme="majorBidi" w:eastAsia="Times New Roman" w:hAnsiTheme="majorBidi" w:cs="Times New Roman" w:hint="cs"/>
          <w:sz w:val="30"/>
          <w:szCs w:val="30"/>
          <w:rtl/>
        </w:rPr>
        <w:t>المؤشر</w:t>
      </w:r>
      <w:r w:rsidRPr="007C6614">
        <w:rPr>
          <w:rFonts w:asciiTheme="majorBidi" w:eastAsia="Times New Roman" w:hAnsiTheme="majorBidi" w:cs="Times New Roman"/>
          <w:sz w:val="30"/>
          <w:szCs w:val="30"/>
          <w:rtl/>
        </w:rPr>
        <w:t xml:space="preserve"> (متضمناً تغيرات الأداء والمقارنات وفقاً للمقرات وجنس الطلاب)، </w:t>
      </w:r>
      <w:r w:rsidRPr="007C6614">
        <w:rPr>
          <w:rFonts w:asciiTheme="majorBidi" w:eastAsia="Times New Roman" w:hAnsiTheme="majorBidi" w:cs="Times New Roman" w:hint="cs"/>
          <w:sz w:val="30"/>
          <w:szCs w:val="30"/>
          <w:rtl/>
        </w:rPr>
        <w:t xml:space="preserve">يعمل على </w:t>
      </w:r>
      <w:r w:rsidRPr="007C6614">
        <w:rPr>
          <w:rFonts w:asciiTheme="majorBidi" w:eastAsia="Times New Roman" w:hAnsiTheme="majorBidi" w:cs="Times New Roman"/>
          <w:sz w:val="30"/>
          <w:szCs w:val="30"/>
          <w:rtl/>
        </w:rPr>
        <w:t>تحديد نقاط القوة والجوانب التي تحتاج إلى</w:t>
      </w:r>
      <w:r w:rsidRPr="007C6614">
        <w:rPr>
          <w:rFonts w:asciiTheme="majorBidi" w:eastAsia="Times New Roman" w:hAnsiTheme="majorBidi" w:cs="Times New Roman" w:hint="cs"/>
          <w:sz w:val="30"/>
          <w:szCs w:val="30"/>
          <w:rtl/>
        </w:rPr>
        <w:t xml:space="preserve"> مزيدا من</w:t>
      </w:r>
      <w:r w:rsidRPr="007C6614">
        <w:rPr>
          <w:rFonts w:asciiTheme="majorBidi" w:eastAsia="Times New Roman" w:hAnsiTheme="majorBidi" w:cs="Times New Roman"/>
          <w:sz w:val="30"/>
          <w:szCs w:val="30"/>
          <w:rtl/>
        </w:rPr>
        <w:t xml:space="preserve"> </w:t>
      </w:r>
      <w:r w:rsidRPr="007C6614">
        <w:rPr>
          <w:rFonts w:asciiTheme="majorBidi" w:eastAsia="Times New Roman" w:hAnsiTheme="majorBidi" w:cs="Times New Roman" w:hint="cs"/>
          <w:sz w:val="30"/>
          <w:szCs w:val="30"/>
          <w:rtl/>
        </w:rPr>
        <w:t>ال</w:t>
      </w:r>
      <w:r w:rsidRPr="007C6614">
        <w:rPr>
          <w:rFonts w:asciiTheme="majorBidi" w:eastAsia="Times New Roman" w:hAnsiTheme="majorBidi" w:cs="Times New Roman"/>
          <w:sz w:val="30"/>
          <w:szCs w:val="30"/>
          <w:rtl/>
        </w:rPr>
        <w:t>تحسين</w:t>
      </w:r>
      <w:r w:rsidRPr="007C6614">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D628ED" w:rsidRPr="007C6614" w:rsidRDefault="00D628ED" w:rsidP="00D628ED">
      <w:pPr>
        <w:spacing w:line="360" w:lineRule="auto"/>
        <w:jc w:val="center"/>
        <w:rPr>
          <w:rFonts w:asciiTheme="majorBidi" w:eastAsia="Times New Roman" w:hAnsiTheme="majorBidi" w:cstheme="majorBidi"/>
          <w:sz w:val="30"/>
          <w:szCs w:val="30"/>
          <w:rtl/>
        </w:rPr>
      </w:pPr>
      <w:r w:rsidRPr="007C6614">
        <w:rPr>
          <w:rFonts w:asciiTheme="majorBidi" w:eastAsia="Times New Roman" w:hAnsiTheme="majorBidi" w:cstheme="majorBidi" w:hint="cs"/>
          <w:sz w:val="30"/>
          <w:szCs w:val="30"/>
          <w:rtl/>
        </w:rPr>
        <w:t>والله ولي التوفيق..</w:t>
      </w:r>
    </w:p>
    <w:p w:rsidR="00D628ED" w:rsidRPr="007C6614" w:rsidRDefault="00D628ED" w:rsidP="00D628ED">
      <w:pPr>
        <w:spacing w:line="360" w:lineRule="auto"/>
        <w:jc w:val="center"/>
        <w:rPr>
          <w:rFonts w:asciiTheme="majorBidi" w:eastAsia="Times New Roman" w:hAnsiTheme="majorBidi" w:cstheme="majorBidi"/>
          <w:b/>
          <w:bCs/>
          <w:sz w:val="30"/>
          <w:szCs w:val="30"/>
          <w:rtl/>
        </w:rPr>
      </w:pPr>
      <w:r w:rsidRPr="007C6614">
        <w:rPr>
          <w:rFonts w:asciiTheme="majorBidi" w:eastAsia="Times New Roman" w:hAnsiTheme="majorBidi" w:cstheme="majorBidi" w:hint="cs"/>
          <w:b/>
          <w:bCs/>
          <w:sz w:val="30"/>
          <w:szCs w:val="30"/>
          <w:rtl/>
        </w:rPr>
        <w:t xml:space="preserve">                                                                                       رئيس وحدة قياس الأداء</w:t>
      </w:r>
    </w:p>
    <w:p w:rsidR="00D628ED" w:rsidRPr="00852705" w:rsidRDefault="00D628ED" w:rsidP="00D628ED">
      <w:pPr>
        <w:spacing w:line="480" w:lineRule="auto"/>
        <w:jc w:val="center"/>
        <w:rPr>
          <w:rFonts w:asciiTheme="majorBidi" w:eastAsia="Times New Roman" w:hAnsiTheme="majorBidi" w:cstheme="majorBidi"/>
          <w:sz w:val="28"/>
          <w:szCs w:val="28"/>
          <w:rtl/>
        </w:rPr>
      </w:pPr>
      <w:r w:rsidRPr="007C6614">
        <w:rPr>
          <w:rFonts w:asciiTheme="majorBidi" w:eastAsia="Times New Roman" w:hAnsiTheme="majorBidi" w:cstheme="majorBidi" w:hint="cs"/>
          <w:sz w:val="30"/>
          <w:szCs w:val="30"/>
          <w:rtl/>
        </w:rPr>
        <w:t xml:space="preserve">                                                                                       د. هدى يحيى اليامي</w:t>
      </w:r>
    </w:p>
    <w:p w:rsidR="00D628ED" w:rsidRDefault="00D628ED" w:rsidP="003F3F76">
      <w:pPr>
        <w:rPr>
          <w:rtl/>
        </w:rPr>
      </w:pPr>
    </w:p>
    <w:p w:rsidR="00D628ED" w:rsidRDefault="00D628ED" w:rsidP="003F3F76">
      <w:pPr>
        <w:rPr>
          <w:rtl/>
        </w:rPr>
      </w:pPr>
    </w:p>
    <w:p w:rsidR="00D628ED" w:rsidRDefault="00D628ED" w:rsidP="003F3F76">
      <w:pPr>
        <w:rPr>
          <w:rtl/>
        </w:rPr>
      </w:pPr>
    </w:p>
    <w:p w:rsidR="00D628ED" w:rsidRPr="006765E3" w:rsidRDefault="00D628ED" w:rsidP="003F3F76">
      <w:pPr>
        <w:rPr>
          <w:rtl/>
        </w:rPr>
      </w:pPr>
    </w:p>
    <w:p w:rsidR="003F3F76" w:rsidRDefault="003F3F76" w:rsidP="003F3F76">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3F3F76" w:rsidRPr="00804E72" w:rsidRDefault="003F3F76" w:rsidP="007C6614">
      <w:pPr>
        <w:ind w:firstLine="720"/>
        <w:jc w:val="both"/>
        <w:rPr>
          <w:rFonts w:asciiTheme="majorBidi" w:hAnsiTheme="majorBidi" w:cstheme="majorBidi"/>
          <w:sz w:val="28"/>
          <w:szCs w:val="28"/>
          <w:rtl/>
        </w:rPr>
      </w:pPr>
      <w:r w:rsidRPr="00804E72">
        <w:rPr>
          <w:rFonts w:asciiTheme="majorBidi" w:hAnsiTheme="majorBidi" w:cstheme="majorBidi"/>
          <w:sz w:val="28"/>
          <w:szCs w:val="28"/>
          <w:rtl/>
        </w:rPr>
        <w:t>حددت جامعة نجران</w:t>
      </w:r>
      <w:r w:rsidRPr="00804E72">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(80%) </w:t>
      </w:r>
      <w:r w:rsidRPr="00804E72">
        <w:rPr>
          <w:rFonts w:asciiTheme="majorBidi" w:hAnsiTheme="majorBidi" w:cstheme="majorBidi" w:hint="cs"/>
          <w:sz w:val="28"/>
          <w:szCs w:val="28"/>
          <w:rtl/>
        </w:rPr>
        <w:t>ك</w:t>
      </w:r>
      <w:r w:rsidRPr="00804E72">
        <w:rPr>
          <w:rFonts w:asciiTheme="majorBidi" w:hAnsiTheme="majorBidi" w:cstheme="majorBidi"/>
          <w:sz w:val="28"/>
          <w:szCs w:val="28"/>
          <w:rtl/>
        </w:rPr>
        <w:t xml:space="preserve">قيمة مستهدفة لمؤشر </w:t>
      </w:r>
      <w:r w:rsidRPr="00804E72">
        <w:rPr>
          <w:rFonts w:asciiTheme="majorBidi" w:hAnsiTheme="majorBidi" w:cs="Times New Roman" w:hint="cs"/>
          <w:sz w:val="28"/>
          <w:szCs w:val="28"/>
          <w:rtl/>
        </w:rPr>
        <w:t>تقييم</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الطلاب</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imes New Roman"/>
          <w:sz w:val="28"/>
          <w:szCs w:val="28"/>
          <w:rtl/>
        </w:rPr>
        <w:t xml:space="preserve"> </w:t>
      </w:r>
      <w:r w:rsidRPr="00804E72">
        <w:rPr>
          <w:rFonts w:asciiTheme="majorBidi" w:hAnsiTheme="majorBidi" w:cstheme="majorBidi" w:hint="cs"/>
          <w:sz w:val="28"/>
          <w:szCs w:val="28"/>
          <w:rtl/>
        </w:rPr>
        <w:t>وبمتوسط (4.00) على مقياس التقدير الخماسي.</w:t>
      </w:r>
    </w:p>
    <w:p w:rsidR="003F3F76" w:rsidRPr="00804E72" w:rsidRDefault="003F3F76" w:rsidP="00E34201">
      <w:pPr>
        <w:ind w:firstLine="720"/>
        <w:jc w:val="both"/>
        <w:rPr>
          <w:rFonts w:asciiTheme="majorBidi" w:hAnsiTheme="majorBidi" w:cstheme="majorBidi"/>
          <w:sz w:val="28"/>
          <w:szCs w:val="28"/>
        </w:rPr>
      </w:pPr>
      <w:r w:rsidRPr="00804E72">
        <w:rPr>
          <w:rFonts w:asciiTheme="majorBidi" w:hAnsiTheme="majorBidi" w:cstheme="majorBidi" w:hint="cs"/>
          <w:sz w:val="28"/>
          <w:szCs w:val="28"/>
          <w:rtl/>
        </w:rPr>
        <w:t xml:space="preserve">وقد </w:t>
      </w:r>
      <w:r w:rsidRPr="00804E72">
        <w:rPr>
          <w:rFonts w:asciiTheme="majorBidi" w:hAnsiTheme="majorBidi" w:cstheme="majorBidi"/>
          <w:sz w:val="28"/>
          <w:szCs w:val="28"/>
          <w:rtl/>
        </w:rPr>
        <w:t xml:space="preserve">أظهرت النتائج أن نسبة تقييم </w:t>
      </w:r>
      <w:r w:rsidRPr="00804E72">
        <w:rPr>
          <w:rFonts w:asciiTheme="majorBidi" w:hAnsiTheme="majorBidi" w:cstheme="majorBidi" w:hint="cs"/>
          <w:sz w:val="28"/>
          <w:szCs w:val="28"/>
          <w:rtl/>
        </w:rPr>
        <w:t>ال</w:t>
      </w:r>
      <w:r w:rsidRPr="00804E72">
        <w:rPr>
          <w:rFonts w:asciiTheme="majorBidi" w:hAnsiTheme="majorBidi" w:cstheme="majorBidi"/>
          <w:sz w:val="28"/>
          <w:szCs w:val="28"/>
          <w:rtl/>
        </w:rPr>
        <w:t xml:space="preserve">طلاب </w:t>
      </w:r>
      <w:r w:rsidRPr="00804E72">
        <w:rPr>
          <w:rFonts w:asciiTheme="majorBidi" w:hAnsiTheme="majorBidi" w:cs="Times New Roman" w:hint="cs"/>
          <w:sz w:val="28"/>
          <w:szCs w:val="28"/>
          <w:rtl/>
        </w:rPr>
        <w:t>لجودة</w:t>
      </w:r>
      <w:r w:rsidRPr="00804E72">
        <w:rPr>
          <w:rFonts w:asciiTheme="majorBidi" w:hAnsiTheme="majorBidi" w:cs="Times New Roman"/>
          <w:sz w:val="28"/>
          <w:szCs w:val="28"/>
          <w:rtl/>
        </w:rPr>
        <w:t xml:space="preserve"> </w:t>
      </w:r>
      <w:r w:rsidRPr="00804E72">
        <w:rPr>
          <w:rFonts w:asciiTheme="majorBidi" w:hAnsiTheme="majorBidi" w:cs="Times New Roman" w:hint="cs"/>
          <w:sz w:val="28"/>
          <w:szCs w:val="28"/>
          <w:rtl/>
        </w:rPr>
        <w:t>المقررات</w:t>
      </w:r>
      <w:r w:rsidRPr="00804E72">
        <w:rPr>
          <w:rFonts w:asciiTheme="majorBidi" w:hAnsiTheme="majorBidi" w:cstheme="majorBidi"/>
          <w:sz w:val="28"/>
          <w:szCs w:val="28"/>
          <w:rtl/>
        </w:rPr>
        <w:t xml:space="preserve"> في </w:t>
      </w:r>
      <w:r>
        <w:rPr>
          <w:rFonts w:asciiTheme="majorBidi" w:hAnsiTheme="majorBidi" w:cstheme="majorBidi"/>
          <w:sz w:val="28"/>
          <w:szCs w:val="28"/>
          <w:rtl/>
        </w:rPr>
        <w:t>برنامج الأنظمة</w:t>
      </w:r>
      <w:r>
        <w:rPr>
          <w:rFonts w:asciiTheme="majorBidi" w:hAnsiTheme="majorBidi" w:cstheme="majorBidi" w:hint="cs"/>
          <w:sz w:val="28"/>
          <w:szCs w:val="28"/>
          <w:rtl/>
        </w:rPr>
        <w:t xml:space="preserve"> </w:t>
      </w:r>
      <w:r w:rsidRPr="00804E72">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E34201">
        <w:rPr>
          <w:rFonts w:asciiTheme="majorBidi" w:hAnsiTheme="majorBidi" w:cstheme="majorBidi" w:hint="cs"/>
          <w:sz w:val="28"/>
          <w:szCs w:val="28"/>
          <w:rtl/>
        </w:rPr>
        <w:t>76.8</w:t>
      </w:r>
      <w:r w:rsidRPr="00E56205">
        <w:rPr>
          <w:rFonts w:asciiTheme="majorBidi" w:hAnsiTheme="majorBidi" w:cstheme="majorBidi"/>
          <w:sz w:val="28"/>
          <w:szCs w:val="28"/>
          <w:rtl/>
        </w:rPr>
        <w:t>%)</w:t>
      </w:r>
      <w:r w:rsidRPr="00804E72">
        <w:rPr>
          <w:rFonts w:asciiTheme="majorBidi" w:hAnsiTheme="majorBidi" w:cstheme="majorBidi" w:hint="cs"/>
          <w:sz w:val="28"/>
          <w:szCs w:val="28"/>
          <w:rtl/>
        </w:rPr>
        <w:t xml:space="preserve"> وبمتوسط عام </w:t>
      </w:r>
      <w:r>
        <w:rPr>
          <w:rFonts w:asciiTheme="majorBidi" w:hAnsiTheme="majorBidi" w:cstheme="majorBidi" w:hint="cs"/>
          <w:sz w:val="28"/>
          <w:szCs w:val="28"/>
          <w:rtl/>
        </w:rPr>
        <w:t>(3.</w:t>
      </w:r>
      <w:r w:rsidR="00E34201">
        <w:rPr>
          <w:rFonts w:asciiTheme="majorBidi" w:hAnsiTheme="majorBidi" w:cstheme="majorBidi" w:hint="cs"/>
          <w:sz w:val="28"/>
          <w:szCs w:val="28"/>
          <w:rtl/>
        </w:rPr>
        <w:t>84</w:t>
      </w:r>
      <w:r>
        <w:rPr>
          <w:rFonts w:asciiTheme="majorBidi" w:hAnsiTheme="majorBidi" w:cstheme="majorBidi" w:hint="cs"/>
          <w:sz w:val="28"/>
          <w:szCs w:val="28"/>
          <w:rtl/>
        </w:rPr>
        <w:t>)</w:t>
      </w:r>
      <w:r w:rsidRPr="00804E72">
        <w:rPr>
          <w:rFonts w:asciiTheme="majorBidi" w:hAnsiTheme="majorBidi" w:cstheme="majorBidi" w:hint="cs"/>
          <w:sz w:val="28"/>
          <w:szCs w:val="28"/>
          <w:rtl/>
        </w:rPr>
        <w:t xml:space="preserve">  وهي أقل من النسبة المستهدفة، </w:t>
      </w:r>
      <w:r>
        <w:rPr>
          <w:rFonts w:asciiTheme="majorBidi" w:hAnsiTheme="majorBidi" w:cstheme="majorBidi" w:hint="cs"/>
          <w:sz w:val="28"/>
          <w:szCs w:val="28"/>
          <w:rtl/>
        </w:rPr>
        <w:t>وأقل</w:t>
      </w:r>
      <w:r w:rsidRPr="00804E72">
        <w:rPr>
          <w:rFonts w:asciiTheme="majorBidi" w:hAnsiTheme="majorBidi" w:cstheme="majorBidi" w:hint="cs"/>
          <w:sz w:val="28"/>
          <w:szCs w:val="28"/>
          <w:rtl/>
        </w:rPr>
        <w:t xml:space="preserve"> قليلا من النتائج المسجلة خلال الرصد السابق </w:t>
      </w:r>
      <w:r>
        <w:rPr>
          <w:rFonts w:asciiTheme="majorBidi" w:hAnsiTheme="majorBidi" w:cstheme="majorBidi" w:hint="cs"/>
          <w:sz w:val="28"/>
          <w:szCs w:val="28"/>
          <w:rtl/>
        </w:rPr>
        <w:t>.</w:t>
      </w:r>
    </w:p>
    <w:p w:rsidR="007C6614" w:rsidRDefault="003F3F76" w:rsidP="007C6614">
      <w:pPr>
        <w:spacing w:after="0"/>
        <w:jc w:val="center"/>
        <w:rPr>
          <w:rFonts w:asciiTheme="majorBidi" w:hAnsiTheme="majorBidi" w:cstheme="majorBidi"/>
          <w:b/>
          <w:bCs/>
          <w:sz w:val="28"/>
          <w:szCs w:val="28"/>
          <w:rtl/>
        </w:rPr>
      </w:pPr>
      <w:r w:rsidRPr="007C6614">
        <w:rPr>
          <w:rFonts w:asciiTheme="majorBidi" w:hAnsiTheme="majorBidi" w:cstheme="majorBidi" w:hint="cs"/>
          <w:b/>
          <w:bCs/>
          <w:color w:val="000000" w:themeColor="text1"/>
          <w:sz w:val="28"/>
          <w:szCs w:val="28"/>
          <w:rtl/>
        </w:rPr>
        <w:t>جدول (1):</w:t>
      </w:r>
      <w:r w:rsidRPr="007C6614">
        <w:rPr>
          <w:rFonts w:asciiTheme="majorBidi" w:hAnsiTheme="majorBidi" w:cstheme="majorBidi"/>
          <w:b/>
          <w:bCs/>
          <w:color w:val="000000" w:themeColor="text1"/>
          <w:sz w:val="28"/>
          <w:szCs w:val="28"/>
          <w:rtl/>
        </w:rPr>
        <w:t xml:space="preserve">مقارنة نتائج تقييم </w:t>
      </w:r>
      <w:r w:rsidRPr="007C6614">
        <w:rPr>
          <w:rFonts w:asciiTheme="majorBidi" w:hAnsiTheme="majorBidi" w:cstheme="majorBidi" w:hint="cs"/>
          <w:b/>
          <w:bCs/>
          <w:color w:val="000000" w:themeColor="text1"/>
          <w:sz w:val="28"/>
          <w:szCs w:val="28"/>
          <w:rtl/>
        </w:rPr>
        <w:t xml:space="preserve">الطلاب </w:t>
      </w:r>
      <w:r w:rsidRPr="007C6614">
        <w:rPr>
          <w:rFonts w:asciiTheme="majorBidi" w:hAnsiTheme="majorBidi" w:cs="Times New Roman" w:hint="cs"/>
          <w:b/>
          <w:bCs/>
          <w:color w:val="000000" w:themeColor="text1"/>
          <w:sz w:val="28"/>
          <w:szCs w:val="28"/>
          <w:rtl/>
        </w:rPr>
        <w:t>لجودة</w:t>
      </w:r>
      <w:r w:rsidRPr="007C6614">
        <w:rPr>
          <w:rFonts w:asciiTheme="majorBidi" w:hAnsiTheme="majorBidi" w:cs="Times New Roman"/>
          <w:b/>
          <w:bCs/>
          <w:color w:val="000000" w:themeColor="text1"/>
          <w:sz w:val="28"/>
          <w:szCs w:val="28"/>
          <w:rtl/>
        </w:rPr>
        <w:t xml:space="preserve"> </w:t>
      </w:r>
      <w:r w:rsidRPr="007C6614">
        <w:rPr>
          <w:rFonts w:asciiTheme="majorBidi" w:hAnsiTheme="majorBidi" w:cs="Times New Roman" w:hint="cs"/>
          <w:b/>
          <w:bCs/>
          <w:color w:val="000000" w:themeColor="text1"/>
          <w:sz w:val="28"/>
          <w:szCs w:val="28"/>
          <w:rtl/>
        </w:rPr>
        <w:t>مقررات</w:t>
      </w:r>
      <w:r w:rsidRPr="007C6614">
        <w:rPr>
          <w:rFonts w:asciiTheme="majorBidi" w:hAnsiTheme="majorBidi" w:cstheme="majorBidi" w:hint="cs"/>
          <w:b/>
          <w:bCs/>
          <w:color w:val="000000" w:themeColor="text1"/>
          <w:sz w:val="28"/>
          <w:szCs w:val="28"/>
          <w:rtl/>
        </w:rPr>
        <w:t xml:space="preserve"> </w:t>
      </w:r>
      <w:r w:rsidRPr="007C6614">
        <w:rPr>
          <w:rFonts w:asciiTheme="majorBidi" w:hAnsiTheme="majorBidi" w:cstheme="majorBidi"/>
          <w:b/>
          <w:bCs/>
          <w:sz w:val="28"/>
          <w:szCs w:val="28"/>
          <w:rtl/>
        </w:rPr>
        <w:t>برنامج الأنظمة</w:t>
      </w:r>
      <w:r w:rsidRPr="007C6614">
        <w:rPr>
          <w:rFonts w:asciiTheme="majorBidi" w:hAnsiTheme="majorBidi" w:cstheme="majorBidi" w:hint="cs"/>
          <w:b/>
          <w:bCs/>
          <w:sz w:val="28"/>
          <w:szCs w:val="28"/>
          <w:rtl/>
        </w:rPr>
        <w:t xml:space="preserve"> </w:t>
      </w:r>
    </w:p>
    <w:p w:rsidR="003F3F76" w:rsidRDefault="003F3F76" w:rsidP="00970776">
      <w:pPr>
        <w:spacing w:after="0"/>
        <w:jc w:val="center"/>
        <w:rPr>
          <w:rFonts w:asciiTheme="majorBidi" w:hAnsiTheme="majorBidi" w:cstheme="majorBidi"/>
          <w:b/>
          <w:bCs/>
          <w:color w:val="000000" w:themeColor="text1"/>
          <w:sz w:val="28"/>
          <w:szCs w:val="28"/>
          <w:rtl/>
        </w:rPr>
      </w:pPr>
      <w:r w:rsidRPr="007C6614">
        <w:rPr>
          <w:rFonts w:asciiTheme="majorBidi" w:hAnsiTheme="majorBidi" w:cstheme="majorBidi" w:hint="cs"/>
          <w:b/>
          <w:bCs/>
          <w:color w:val="000000" w:themeColor="text1"/>
          <w:sz w:val="28"/>
          <w:szCs w:val="28"/>
          <w:rtl/>
        </w:rPr>
        <w:t xml:space="preserve">من العام  </w:t>
      </w:r>
      <w:r w:rsidRPr="007C6614">
        <w:rPr>
          <w:rFonts w:asciiTheme="majorBidi" w:hAnsiTheme="majorBidi" w:cs="Times New Roman"/>
          <w:b/>
          <w:bCs/>
          <w:color w:val="000000" w:themeColor="text1"/>
          <w:sz w:val="28"/>
          <w:szCs w:val="28"/>
          <w:rtl/>
        </w:rPr>
        <w:t>143</w:t>
      </w:r>
      <w:r w:rsidRPr="007C6614">
        <w:rPr>
          <w:rFonts w:asciiTheme="majorBidi" w:hAnsiTheme="majorBidi" w:cs="Times New Roman" w:hint="cs"/>
          <w:b/>
          <w:bCs/>
          <w:color w:val="000000" w:themeColor="text1"/>
          <w:sz w:val="28"/>
          <w:szCs w:val="28"/>
          <w:rtl/>
        </w:rPr>
        <w:t>7</w:t>
      </w:r>
      <w:r w:rsidRPr="007C6614">
        <w:rPr>
          <w:rFonts w:asciiTheme="majorBidi" w:hAnsiTheme="majorBidi" w:cs="Times New Roman"/>
          <w:b/>
          <w:bCs/>
          <w:color w:val="000000" w:themeColor="text1"/>
          <w:sz w:val="28"/>
          <w:szCs w:val="28"/>
          <w:rtl/>
        </w:rPr>
        <w:t>/143</w:t>
      </w:r>
      <w:r w:rsidRPr="007C6614">
        <w:rPr>
          <w:rFonts w:asciiTheme="majorBidi" w:hAnsiTheme="majorBidi" w:cs="Times New Roman" w:hint="cs"/>
          <w:b/>
          <w:bCs/>
          <w:color w:val="000000" w:themeColor="text1"/>
          <w:sz w:val="28"/>
          <w:szCs w:val="28"/>
          <w:rtl/>
        </w:rPr>
        <w:t>8هـ</w:t>
      </w:r>
      <w:r w:rsidRPr="007C6614">
        <w:rPr>
          <w:rFonts w:asciiTheme="majorBidi" w:hAnsiTheme="majorBidi" w:cstheme="majorBidi" w:hint="cs"/>
          <w:b/>
          <w:bCs/>
          <w:color w:val="000000" w:themeColor="text1"/>
          <w:sz w:val="28"/>
          <w:szCs w:val="28"/>
          <w:rtl/>
        </w:rPr>
        <w:t xml:space="preserve"> وحتى العام  </w:t>
      </w:r>
      <w:r w:rsidRPr="007C6614">
        <w:rPr>
          <w:rFonts w:asciiTheme="majorBidi" w:hAnsiTheme="majorBidi" w:cs="Times New Roman"/>
          <w:b/>
          <w:bCs/>
          <w:color w:val="000000" w:themeColor="text1"/>
          <w:sz w:val="28"/>
          <w:szCs w:val="28"/>
          <w:rtl/>
        </w:rPr>
        <w:t>14</w:t>
      </w:r>
      <w:r w:rsidR="00104481">
        <w:rPr>
          <w:rFonts w:asciiTheme="majorBidi" w:hAnsiTheme="majorBidi" w:cs="Times New Roman" w:hint="cs"/>
          <w:b/>
          <w:bCs/>
          <w:color w:val="000000" w:themeColor="text1"/>
          <w:sz w:val="28"/>
          <w:szCs w:val="28"/>
          <w:rtl/>
        </w:rPr>
        <w:t>4</w:t>
      </w:r>
      <w:r w:rsidR="00970776">
        <w:rPr>
          <w:rFonts w:asciiTheme="majorBidi" w:hAnsiTheme="majorBidi" w:cs="Times New Roman" w:hint="cs"/>
          <w:b/>
          <w:bCs/>
          <w:color w:val="000000" w:themeColor="text1"/>
          <w:sz w:val="28"/>
          <w:szCs w:val="28"/>
          <w:rtl/>
        </w:rPr>
        <w:t>0</w:t>
      </w:r>
      <w:r w:rsidRPr="007C6614">
        <w:rPr>
          <w:rFonts w:asciiTheme="majorBidi" w:hAnsiTheme="majorBidi" w:cs="Times New Roman"/>
          <w:b/>
          <w:bCs/>
          <w:color w:val="000000" w:themeColor="text1"/>
          <w:sz w:val="28"/>
          <w:szCs w:val="28"/>
          <w:rtl/>
        </w:rPr>
        <w:t xml:space="preserve"> /14</w:t>
      </w:r>
      <w:r w:rsidRPr="007C6614">
        <w:rPr>
          <w:rFonts w:asciiTheme="majorBidi" w:hAnsiTheme="majorBidi" w:cs="Times New Roman" w:hint="cs"/>
          <w:b/>
          <w:bCs/>
          <w:color w:val="000000" w:themeColor="text1"/>
          <w:sz w:val="28"/>
          <w:szCs w:val="28"/>
          <w:rtl/>
        </w:rPr>
        <w:t>4</w:t>
      </w:r>
      <w:r w:rsidR="00970776">
        <w:rPr>
          <w:rFonts w:asciiTheme="majorBidi" w:hAnsiTheme="majorBidi" w:cs="Times New Roman" w:hint="cs"/>
          <w:b/>
          <w:bCs/>
          <w:color w:val="000000" w:themeColor="text1"/>
          <w:sz w:val="28"/>
          <w:szCs w:val="28"/>
          <w:rtl/>
        </w:rPr>
        <w:t>1</w:t>
      </w:r>
      <w:r w:rsidRPr="007C6614">
        <w:rPr>
          <w:rFonts w:asciiTheme="majorBidi" w:hAnsiTheme="majorBidi" w:cs="Times New Roman" w:hint="cs"/>
          <w:b/>
          <w:bCs/>
          <w:color w:val="000000" w:themeColor="text1"/>
          <w:sz w:val="28"/>
          <w:szCs w:val="28"/>
          <w:rtl/>
        </w:rPr>
        <w:t>هـ</w:t>
      </w:r>
    </w:p>
    <w:p w:rsidR="007C6614" w:rsidRPr="007C6614" w:rsidRDefault="007C6614" w:rsidP="007C6614">
      <w:pPr>
        <w:spacing w:after="0"/>
        <w:jc w:val="center"/>
        <w:rPr>
          <w:rFonts w:asciiTheme="majorBidi" w:hAnsiTheme="majorBidi" w:cstheme="majorBidi"/>
          <w:b/>
          <w:bCs/>
          <w:color w:val="000000" w:themeColor="text1"/>
          <w:sz w:val="28"/>
          <w:szCs w:val="28"/>
          <w:rtl/>
        </w:rPr>
      </w:pPr>
    </w:p>
    <w:tbl>
      <w:tblPr>
        <w:tblStyle w:val="3-61"/>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E34201" w:rsidRPr="00104481" w:rsidTr="00E3420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34201" w:rsidRPr="00104481" w:rsidRDefault="00E34201" w:rsidP="007C6614">
            <w:pPr>
              <w:jc w:val="center"/>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hint="cs"/>
                <w:b w:val="0"/>
                <w:bCs w:val="0"/>
                <w:color w:val="000000"/>
                <w:rtl/>
              </w:rPr>
              <w:t>الأنظمة</w:t>
            </w:r>
          </w:p>
        </w:tc>
        <w:tc>
          <w:tcPr>
            <w:tcW w:w="1027"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7</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8</w:t>
            </w:r>
          </w:p>
        </w:tc>
        <w:tc>
          <w:tcPr>
            <w:tcW w:w="1028"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7</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8</w:t>
            </w:r>
          </w:p>
        </w:tc>
        <w:tc>
          <w:tcPr>
            <w:tcW w:w="994"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8</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9</w:t>
            </w:r>
          </w:p>
        </w:tc>
        <w:tc>
          <w:tcPr>
            <w:tcW w:w="1148"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8</w:t>
            </w:r>
            <w:r w:rsidRPr="00104481">
              <w:rPr>
                <w:rFonts w:ascii="Simplified Arabic" w:eastAsia="Times New Roman" w:hAnsi="Simplified Arabic" w:cs="Simplified Arabic"/>
                <w:b w:val="0"/>
                <w:bCs w:val="0"/>
                <w:color w:val="000000"/>
                <w:rtl/>
              </w:rPr>
              <w:t>-3</w:t>
            </w:r>
            <w:r w:rsidRPr="00104481">
              <w:rPr>
                <w:rFonts w:ascii="Simplified Arabic" w:eastAsia="Times New Roman" w:hAnsi="Simplified Arabic" w:cs="Simplified Arabic" w:hint="cs"/>
                <w:b w:val="0"/>
                <w:bCs w:val="0"/>
                <w:color w:val="000000"/>
                <w:rtl/>
              </w:rPr>
              <w:t>9</w:t>
            </w:r>
          </w:p>
        </w:tc>
        <w:tc>
          <w:tcPr>
            <w:tcW w:w="1028"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9</w:t>
            </w:r>
            <w:r w:rsidRPr="00104481">
              <w:rPr>
                <w:rFonts w:ascii="Simplified Arabic" w:eastAsia="Times New Roman" w:hAnsi="Simplified Arabic" w:cs="Simplified Arabic"/>
                <w:b w:val="0"/>
                <w:bCs w:val="0"/>
                <w:color w:val="000000"/>
                <w:rtl/>
              </w:rPr>
              <w:t>-</w:t>
            </w:r>
            <w:r w:rsidRPr="00104481">
              <w:rPr>
                <w:rFonts w:ascii="Simplified Arabic" w:eastAsia="Times New Roman" w:hAnsi="Simplified Arabic" w:cs="Simplified Arabic" w:hint="cs"/>
                <w:b w:val="0"/>
                <w:bCs w:val="0"/>
                <w:color w:val="000000"/>
                <w:rtl/>
              </w:rPr>
              <w:t>40</w:t>
            </w:r>
          </w:p>
        </w:tc>
        <w:tc>
          <w:tcPr>
            <w:tcW w:w="1058" w:type="dxa"/>
          </w:tcPr>
          <w:p w:rsidR="00E34201" w:rsidRPr="00104481" w:rsidRDefault="00E34201" w:rsidP="007C661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sidRPr="00104481">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3</w:t>
            </w:r>
            <w:r w:rsidRPr="00104481">
              <w:rPr>
                <w:rFonts w:ascii="Simplified Arabic" w:eastAsia="Times New Roman" w:hAnsi="Simplified Arabic" w:cs="Simplified Arabic" w:hint="cs"/>
                <w:b w:val="0"/>
                <w:bCs w:val="0"/>
                <w:color w:val="000000"/>
                <w:rtl/>
              </w:rPr>
              <w:t>9</w:t>
            </w:r>
            <w:r w:rsidRPr="00104481">
              <w:rPr>
                <w:rFonts w:ascii="Simplified Arabic" w:eastAsia="Times New Roman" w:hAnsi="Simplified Arabic" w:cs="Simplified Arabic"/>
                <w:b w:val="0"/>
                <w:bCs w:val="0"/>
                <w:color w:val="000000"/>
                <w:rtl/>
              </w:rPr>
              <w:t>-</w:t>
            </w:r>
            <w:r w:rsidRPr="00104481">
              <w:rPr>
                <w:rFonts w:ascii="Simplified Arabic" w:eastAsia="Times New Roman" w:hAnsi="Simplified Arabic" w:cs="Simplified Arabic" w:hint="cs"/>
                <w:b w:val="0"/>
                <w:bCs w:val="0"/>
                <w:color w:val="000000"/>
                <w:rtl/>
              </w:rPr>
              <w:t>40</w:t>
            </w:r>
          </w:p>
        </w:tc>
        <w:tc>
          <w:tcPr>
            <w:tcW w:w="991" w:type="dxa"/>
          </w:tcPr>
          <w:p w:rsidR="00E34201" w:rsidRPr="00104481" w:rsidRDefault="00E34201" w:rsidP="0010448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10448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104481">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41</w:t>
            </w:r>
          </w:p>
        </w:tc>
        <w:tc>
          <w:tcPr>
            <w:tcW w:w="880" w:type="dxa"/>
          </w:tcPr>
          <w:p w:rsidR="00E34201" w:rsidRPr="00104481" w:rsidRDefault="00E34201" w:rsidP="0097077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104481">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970776">
              <w:rPr>
                <w:rFonts w:ascii="Simplified Arabic" w:eastAsia="Times New Roman" w:hAnsi="Simplified Arabic" w:cs="Simplified Arabic" w:hint="cs"/>
                <w:b w:val="0"/>
                <w:bCs w:val="0"/>
                <w:color w:val="000000"/>
                <w:rtl/>
              </w:rPr>
              <w:t>0</w:t>
            </w:r>
            <w:r w:rsidRPr="00104481">
              <w:rPr>
                <w:rFonts w:ascii="Simplified Arabic" w:eastAsia="Times New Roman" w:hAnsi="Simplified Arabic" w:cs="Simplified Arabic"/>
                <w:b w:val="0"/>
                <w:bCs w:val="0"/>
                <w:color w:val="000000"/>
                <w:rtl/>
              </w:rPr>
              <w:t>-</w:t>
            </w:r>
            <w:r>
              <w:rPr>
                <w:rFonts w:ascii="Simplified Arabic" w:eastAsia="Times New Roman" w:hAnsi="Simplified Arabic" w:cs="Simplified Arabic" w:hint="cs"/>
                <w:b w:val="0"/>
                <w:bCs w:val="0"/>
                <w:color w:val="000000"/>
                <w:rtl/>
              </w:rPr>
              <w:t>4</w:t>
            </w:r>
            <w:r w:rsidR="00970776">
              <w:rPr>
                <w:rFonts w:ascii="Simplified Arabic" w:eastAsia="Times New Roman" w:hAnsi="Simplified Arabic" w:cs="Simplified Arabic" w:hint="cs"/>
                <w:b w:val="0"/>
                <w:bCs w:val="0"/>
                <w:color w:val="000000"/>
                <w:rtl/>
              </w:rPr>
              <w:t>1</w:t>
            </w:r>
          </w:p>
        </w:tc>
      </w:tr>
      <w:tr w:rsidR="00E34201" w:rsidRPr="00104481" w:rsidTr="00E3420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E34201" w:rsidRPr="00104481" w:rsidRDefault="00E34201" w:rsidP="007C6614">
            <w:pPr>
              <w:jc w:val="center"/>
              <w:rPr>
                <w:rFonts w:ascii="Simplified Arabic" w:eastAsia="Times New Roman" w:hAnsi="Simplified Arabic" w:cs="Simplified Arabic"/>
                <w:b w:val="0"/>
                <w:bCs w:val="0"/>
                <w:color w:val="000000"/>
              </w:rPr>
            </w:pPr>
            <w:r w:rsidRPr="00104481">
              <w:rPr>
                <w:rFonts w:ascii="Simplified Arabic" w:eastAsia="Times New Roman" w:hAnsi="Simplified Arabic" w:cs="Simplified Arabic" w:hint="cs"/>
                <w:b w:val="0"/>
                <w:bCs w:val="0"/>
                <w:color w:val="000000"/>
                <w:rtl/>
              </w:rPr>
              <w:t>متوسط التقييم العام</w:t>
            </w:r>
          </w:p>
        </w:tc>
        <w:tc>
          <w:tcPr>
            <w:tcW w:w="1027" w:type="dxa"/>
          </w:tcPr>
          <w:p w:rsidR="00E34201" w:rsidRPr="00104481" w:rsidRDefault="00E34201" w:rsidP="007C6614">
            <w:pPr>
              <w:tabs>
                <w:tab w:val="left" w:pos="255"/>
                <w:tab w:val="center" w:pos="530"/>
              </w:tabs>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3.88</w:t>
            </w:r>
          </w:p>
        </w:tc>
        <w:tc>
          <w:tcPr>
            <w:tcW w:w="102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3.89</w:t>
            </w:r>
          </w:p>
        </w:tc>
        <w:tc>
          <w:tcPr>
            <w:tcW w:w="994"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4.07</w:t>
            </w:r>
          </w:p>
        </w:tc>
        <w:tc>
          <w:tcPr>
            <w:tcW w:w="114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4.07</w:t>
            </w:r>
          </w:p>
        </w:tc>
        <w:tc>
          <w:tcPr>
            <w:tcW w:w="102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3.88</w:t>
            </w:r>
          </w:p>
        </w:tc>
        <w:tc>
          <w:tcPr>
            <w:tcW w:w="105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3.85</w:t>
            </w:r>
          </w:p>
        </w:tc>
        <w:tc>
          <w:tcPr>
            <w:tcW w:w="991"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c>
          <w:tcPr>
            <w:tcW w:w="880" w:type="dxa"/>
          </w:tcPr>
          <w:p w:rsidR="00E3420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3.84</w:t>
            </w:r>
          </w:p>
        </w:tc>
      </w:tr>
      <w:tr w:rsidR="00E34201" w:rsidRPr="00104481" w:rsidTr="00E34201">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34201" w:rsidRPr="00104481" w:rsidRDefault="00E34201" w:rsidP="007C6614">
            <w:pPr>
              <w:jc w:val="center"/>
              <w:rPr>
                <w:rFonts w:ascii="Simplified Arabic" w:eastAsia="Times New Roman" w:hAnsi="Simplified Arabic" w:cs="Simplified Arabic"/>
                <w:b w:val="0"/>
                <w:bCs w:val="0"/>
                <w:color w:val="000000"/>
                <w:rtl/>
              </w:rPr>
            </w:pPr>
            <w:r w:rsidRPr="00104481">
              <w:rPr>
                <w:rFonts w:ascii="Simplified Arabic" w:eastAsia="Times New Roman" w:hAnsi="Simplified Arabic" w:cs="Simplified Arabic" w:hint="cs"/>
                <w:b w:val="0"/>
                <w:bCs w:val="0"/>
                <w:color w:val="000000"/>
                <w:rtl/>
              </w:rPr>
              <w:t>النسبة</w:t>
            </w:r>
          </w:p>
        </w:tc>
        <w:tc>
          <w:tcPr>
            <w:tcW w:w="1027"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77.6</w:t>
            </w:r>
          </w:p>
        </w:tc>
        <w:tc>
          <w:tcPr>
            <w:tcW w:w="1028"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77.8</w:t>
            </w:r>
          </w:p>
        </w:tc>
        <w:tc>
          <w:tcPr>
            <w:tcW w:w="994"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81.4</w:t>
            </w:r>
          </w:p>
        </w:tc>
        <w:tc>
          <w:tcPr>
            <w:tcW w:w="1148"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81.4</w:t>
            </w:r>
          </w:p>
        </w:tc>
        <w:tc>
          <w:tcPr>
            <w:tcW w:w="1028"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77.6</w:t>
            </w:r>
          </w:p>
        </w:tc>
        <w:tc>
          <w:tcPr>
            <w:tcW w:w="1058"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104481">
              <w:rPr>
                <w:rFonts w:ascii="Simplified Arabic" w:eastAsia="Times New Roman" w:hAnsi="Simplified Arabic" w:cs="Simplified Arabic"/>
                <w:color w:val="000000"/>
              </w:rPr>
              <w:t>77</w:t>
            </w:r>
          </w:p>
        </w:tc>
        <w:tc>
          <w:tcPr>
            <w:tcW w:w="991" w:type="dxa"/>
          </w:tcPr>
          <w:p w:rsidR="00E34201" w:rsidRPr="0010448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c>
          <w:tcPr>
            <w:tcW w:w="880" w:type="dxa"/>
          </w:tcPr>
          <w:p w:rsidR="00E34201" w:rsidRDefault="00E34201" w:rsidP="007C661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76.8</w:t>
            </w:r>
          </w:p>
        </w:tc>
      </w:tr>
      <w:tr w:rsidR="00E34201" w:rsidRPr="00104481" w:rsidTr="00E3420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E34201" w:rsidRPr="00104481" w:rsidRDefault="00E34201" w:rsidP="007C6614">
            <w:pPr>
              <w:jc w:val="center"/>
              <w:rPr>
                <w:rFonts w:ascii="Simplified Arabic" w:eastAsia="Times New Roman" w:hAnsi="Simplified Arabic" w:cs="Simplified Arabic"/>
                <w:b w:val="0"/>
                <w:bCs w:val="0"/>
                <w:color w:val="000000"/>
                <w:rtl/>
              </w:rPr>
            </w:pPr>
            <w:r w:rsidRPr="00104481">
              <w:rPr>
                <w:rFonts w:ascii="Simplified Arabic" w:eastAsia="Times New Roman" w:hAnsi="Simplified Arabic" w:cs="Simplified Arabic" w:hint="cs"/>
                <w:b w:val="0"/>
                <w:bCs w:val="0"/>
                <w:color w:val="000000"/>
                <w:rtl/>
              </w:rPr>
              <w:t>مستوى التقييم</w:t>
            </w:r>
          </w:p>
        </w:tc>
        <w:tc>
          <w:tcPr>
            <w:tcW w:w="1027"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102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94"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114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102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1058" w:type="dxa"/>
          </w:tcPr>
          <w:p w:rsidR="00E34201" w:rsidRPr="00104481" w:rsidRDefault="00E34201" w:rsidP="007C661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991" w:type="dxa"/>
          </w:tcPr>
          <w:p w:rsidR="00E34201" w:rsidRPr="00104481" w:rsidRDefault="00E34201" w:rsidP="00DA35FA">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c>
          <w:tcPr>
            <w:tcW w:w="880" w:type="dxa"/>
          </w:tcPr>
          <w:p w:rsidR="00E34201" w:rsidRPr="00104481" w:rsidRDefault="00E34201" w:rsidP="00265E11">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104481">
              <w:rPr>
                <w:rFonts w:ascii="Simplified Arabic" w:eastAsia="Times New Roman" w:hAnsi="Simplified Arabic" w:cs="Simplified Arabic" w:hint="cs"/>
                <w:color w:val="000000"/>
                <w:rtl/>
              </w:rPr>
              <w:t>جيد جدا</w:t>
            </w:r>
          </w:p>
        </w:tc>
      </w:tr>
    </w:tbl>
    <w:p w:rsidR="003F3F76" w:rsidRDefault="003F3F76" w:rsidP="00E34201">
      <w:pPr>
        <w:bidi w:val="0"/>
        <w:spacing w:after="0" w:line="240" w:lineRule="auto"/>
        <w:jc w:val="center"/>
        <w:rPr>
          <w:rFonts w:asciiTheme="majorBidi" w:eastAsia="Times New Roman" w:hAnsiTheme="majorBidi" w:cstheme="majorBidi"/>
          <w:sz w:val="28"/>
          <w:szCs w:val="28"/>
        </w:rPr>
      </w:pPr>
    </w:p>
    <w:p w:rsidR="00E34201" w:rsidRDefault="00970776" w:rsidP="00E3420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352E70EB" wp14:editId="340C9645">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149BC" w:rsidRPr="005149BC" w:rsidRDefault="005149BC" w:rsidP="005149BC">
      <w:pPr>
        <w:autoSpaceDE w:val="0"/>
        <w:autoSpaceDN w:val="0"/>
        <w:bidi w:val="0"/>
        <w:adjustRightInd w:val="0"/>
        <w:spacing w:after="0" w:line="400" w:lineRule="atLeast"/>
        <w:rPr>
          <w:rFonts w:ascii="Times New Roman" w:hAnsi="Times New Roman" w:cs="Times New Roman"/>
          <w:sz w:val="24"/>
          <w:szCs w:val="24"/>
        </w:rPr>
      </w:pPr>
    </w:p>
    <w:p w:rsidR="00407F56" w:rsidRPr="00407F56" w:rsidRDefault="00407F56" w:rsidP="00407F56">
      <w:pPr>
        <w:autoSpaceDE w:val="0"/>
        <w:autoSpaceDN w:val="0"/>
        <w:bidi w:val="0"/>
        <w:adjustRightInd w:val="0"/>
        <w:spacing w:after="0" w:line="240" w:lineRule="auto"/>
        <w:jc w:val="center"/>
        <w:rPr>
          <w:rFonts w:ascii="Times New Roman" w:hAnsi="Times New Roman" w:cs="Times New Roman"/>
          <w:sz w:val="24"/>
          <w:szCs w:val="24"/>
        </w:rPr>
      </w:pPr>
    </w:p>
    <w:p w:rsidR="003F3F76" w:rsidRPr="00184568" w:rsidRDefault="003F3F76" w:rsidP="003F3F76">
      <w:pPr>
        <w:autoSpaceDE w:val="0"/>
        <w:autoSpaceDN w:val="0"/>
        <w:bidi w:val="0"/>
        <w:adjustRightInd w:val="0"/>
        <w:spacing w:after="0" w:line="240" w:lineRule="auto"/>
        <w:jc w:val="center"/>
        <w:rPr>
          <w:rFonts w:ascii="Times New Roman" w:hAnsi="Times New Roman" w:cs="Times New Roman"/>
          <w:sz w:val="24"/>
          <w:szCs w:val="24"/>
        </w:rPr>
      </w:pPr>
    </w:p>
    <w:p w:rsidR="00407F56" w:rsidRPr="00EF5E91" w:rsidRDefault="003F3F76" w:rsidP="00EF5E91">
      <w:pPr>
        <w:ind w:firstLine="720"/>
        <w:jc w:val="both"/>
        <w:rPr>
          <w:rFonts w:asciiTheme="majorBidi" w:hAnsiTheme="majorBidi" w:cstheme="majorBidi"/>
          <w:sz w:val="28"/>
          <w:szCs w:val="28"/>
          <w:rtl/>
        </w:rPr>
      </w:pPr>
      <w:r w:rsidRPr="00EF5E91">
        <w:rPr>
          <w:rFonts w:asciiTheme="majorBidi" w:hAnsiTheme="majorBidi" w:cstheme="majorBidi" w:hint="cs"/>
          <w:sz w:val="28"/>
          <w:szCs w:val="28"/>
          <w:rtl/>
        </w:rPr>
        <w:t>وبالنظر لجدول (2) يتضح وجود فروق ذات دلالة احصائية عند مستوى دلالة (0.05) لمقارنة متوسط فترات الرصد لمؤشر جودة المقرر مع اخر رصد، حيث كانت مستوى الدلالة (0.0</w:t>
      </w:r>
      <w:r w:rsidR="005E708E" w:rsidRPr="00EF5E91">
        <w:rPr>
          <w:rFonts w:asciiTheme="majorBidi" w:hAnsiTheme="majorBidi" w:cstheme="majorBidi" w:hint="cs"/>
          <w:sz w:val="28"/>
          <w:szCs w:val="28"/>
          <w:rtl/>
        </w:rPr>
        <w:t>28</w:t>
      </w:r>
      <w:r w:rsidRPr="00EF5E91">
        <w:rPr>
          <w:rFonts w:asciiTheme="majorBidi" w:hAnsiTheme="majorBidi" w:cstheme="majorBidi" w:hint="cs"/>
          <w:sz w:val="28"/>
          <w:szCs w:val="28"/>
          <w:rtl/>
        </w:rPr>
        <w:t xml:space="preserve">) مما يدلل على </w:t>
      </w:r>
      <w:r w:rsidR="005E708E" w:rsidRPr="00EF5E91">
        <w:rPr>
          <w:rFonts w:asciiTheme="majorBidi" w:hAnsiTheme="majorBidi" w:cstheme="majorBidi" w:hint="cs"/>
          <w:sz w:val="28"/>
          <w:szCs w:val="28"/>
          <w:rtl/>
        </w:rPr>
        <w:t>انخفاض</w:t>
      </w:r>
      <w:r w:rsidRPr="00EF5E91">
        <w:rPr>
          <w:rFonts w:asciiTheme="majorBidi" w:hAnsiTheme="majorBidi" w:cstheme="majorBidi" w:hint="cs"/>
          <w:sz w:val="28"/>
          <w:szCs w:val="28"/>
          <w:rtl/>
        </w:rPr>
        <w:t xml:space="preserve"> المؤشر خلال </w:t>
      </w:r>
      <w:r w:rsidR="005E708E" w:rsidRPr="00EF5E91">
        <w:rPr>
          <w:rFonts w:asciiTheme="majorBidi" w:hAnsiTheme="majorBidi" w:cstheme="majorBidi" w:hint="cs"/>
          <w:sz w:val="28"/>
          <w:szCs w:val="28"/>
          <w:rtl/>
        </w:rPr>
        <w:t>اخر رصد</w:t>
      </w:r>
      <w:r w:rsidRPr="00EF5E91">
        <w:rPr>
          <w:rFonts w:asciiTheme="majorBidi" w:hAnsiTheme="majorBidi" w:cstheme="majorBidi" w:hint="cs"/>
          <w:sz w:val="28"/>
          <w:szCs w:val="28"/>
          <w:rtl/>
        </w:rPr>
        <w:t xml:space="preserve"> عن فترات الرصد السابقة وعدم تحسن المؤشر.</w:t>
      </w:r>
    </w:p>
    <w:p w:rsidR="003F3F76" w:rsidRPr="007C6614" w:rsidRDefault="003F3F76" w:rsidP="00970776">
      <w:pPr>
        <w:jc w:val="center"/>
        <w:rPr>
          <w:rFonts w:asciiTheme="majorBidi" w:hAnsiTheme="majorBidi" w:cstheme="majorBidi"/>
          <w:b/>
          <w:bCs/>
          <w:sz w:val="28"/>
          <w:szCs w:val="28"/>
        </w:rPr>
      </w:pPr>
      <w:r w:rsidRPr="007C6614">
        <w:rPr>
          <w:rFonts w:asciiTheme="majorBidi" w:hAnsiTheme="majorBidi" w:cstheme="majorBidi" w:hint="cs"/>
          <w:b/>
          <w:bCs/>
          <w:sz w:val="28"/>
          <w:szCs w:val="28"/>
          <w:rtl/>
        </w:rPr>
        <w:t xml:space="preserve">جدول (2 ) اختبار (ت) للعينة الواحدة لبيان دلالة الفروق بين متوسط الرصد للفصل الدراسي </w:t>
      </w:r>
      <w:r w:rsidR="00E34201">
        <w:rPr>
          <w:rFonts w:asciiTheme="majorBidi" w:hAnsiTheme="majorBidi" w:cstheme="majorBidi" w:hint="cs"/>
          <w:b/>
          <w:bCs/>
          <w:sz w:val="28"/>
          <w:szCs w:val="28"/>
          <w:rtl/>
        </w:rPr>
        <w:t>الثاني</w:t>
      </w:r>
      <w:r w:rsidRPr="007C6614">
        <w:rPr>
          <w:rFonts w:asciiTheme="majorBidi" w:hAnsiTheme="majorBidi" w:cstheme="majorBidi" w:hint="cs"/>
          <w:b/>
          <w:bCs/>
          <w:sz w:val="28"/>
          <w:szCs w:val="28"/>
          <w:rtl/>
        </w:rPr>
        <w:t xml:space="preserve"> من العام 14</w:t>
      </w:r>
      <w:r w:rsidR="00407F56">
        <w:rPr>
          <w:rFonts w:asciiTheme="majorBidi" w:hAnsiTheme="majorBidi" w:cstheme="majorBidi" w:hint="cs"/>
          <w:b/>
          <w:bCs/>
          <w:sz w:val="28"/>
          <w:szCs w:val="28"/>
          <w:rtl/>
        </w:rPr>
        <w:t>4</w:t>
      </w:r>
      <w:r w:rsidR="00970776">
        <w:rPr>
          <w:rFonts w:asciiTheme="majorBidi" w:hAnsiTheme="majorBidi" w:cstheme="majorBidi" w:hint="cs"/>
          <w:b/>
          <w:bCs/>
          <w:sz w:val="28"/>
          <w:szCs w:val="28"/>
          <w:rtl/>
        </w:rPr>
        <w:t>0</w:t>
      </w:r>
      <w:r w:rsidRPr="007C6614">
        <w:rPr>
          <w:rFonts w:asciiTheme="majorBidi" w:hAnsiTheme="majorBidi" w:cstheme="majorBidi" w:hint="cs"/>
          <w:b/>
          <w:bCs/>
          <w:sz w:val="28"/>
          <w:szCs w:val="28"/>
          <w:rtl/>
        </w:rPr>
        <w:t>/144</w:t>
      </w:r>
      <w:r w:rsidR="00970776">
        <w:rPr>
          <w:rFonts w:asciiTheme="majorBidi" w:hAnsiTheme="majorBidi" w:cstheme="majorBidi" w:hint="cs"/>
          <w:b/>
          <w:bCs/>
          <w:sz w:val="28"/>
          <w:szCs w:val="28"/>
          <w:rtl/>
        </w:rPr>
        <w:t>1</w:t>
      </w:r>
      <w:r w:rsidRPr="007C6614">
        <w:rPr>
          <w:rFonts w:asciiTheme="majorBidi" w:hAnsiTheme="majorBidi" w:cstheme="majorBidi" w:hint="cs"/>
          <w:b/>
          <w:bCs/>
          <w:sz w:val="28"/>
          <w:szCs w:val="28"/>
          <w:rtl/>
        </w:rPr>
        <w:t>هـ  لجودة ال</w:t>
      </w:r>
      <w:r w:rsidR="007C6614">
        <w:rPr>
          <w:rFonts w:asciiTheme="majorBidi" w:hAnsiTheme="majorBidi" w:cstheme="majorBidi" w:hint="cs"/>
          <w:b/>
          <w:bCs/>
          <w:sz w:val="28"/>
          <w:szCs w:val="28"/>
          <w:rtl/>
        </w:rPr>
        <w:t>مقررات الدراسية مع متوسط الرصد السابق</w:t>
      </w:r>
    </w:p>
    <w:tbl>
      <w:tblPr>
        <w:tblStyle w:val="5-61152"/>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3F3F76" w:rsidRPr="00407F56" w:rsidTr="00407F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3F3F76" w:rsidRPr="00407F56" w:rsidRDefault="003F3F76" w:rsidP="00970776">
            <w:pPr>
              <w:autoSpaceDE w:val="0"/>
              <w:autoSpaceDN w:val="0"/>
              <w:bidi w:val="0"/>
              <w:adjustRightInd w:val="0"/>
              <w:spacing w:line="320" w:lineRule="atLeast"/>
              <w:ind w:right="60"/>
              <w:jc w:val="center"/>
              <w:rPr>
                <w:rFonts w:asciiTheme="majorBidi" w:hAnsiTheme="majorBidi" w:cstheme="majorBidi"/>
                <w:rtl/>
              </w:rPr>
            </w:pPr>
            <w:r w:rsidRPr="00407F56">
              <w:rPr>
                <w:rFonts w:asciiTheme="majorBidi" w:hAnsiTheme="majorBidi" w:cstheme="majorBidi"/>
                <w:color w:val="000000"/>
                <w:rtl/>
              </w:rPr>
              <w:t xml:space="preserve">متوسط الرصد للفصل </w:t>
            </w:r>
            <w:r w:rsidR="00E34201">
              <w:rPr>
                <w:rFonts w:asciiTheme="majorBidi" w:hAnsiTheme="majorBidi" w:cstheme="majorBidi" w:hint="cs"/>
                <w:color w:val="000000"/>
                <w:rtl/>
              </w:rPr>
              <w:lastRenderedPageBreak/>
              <w:t>الثاني</w:t>
            </w:r>
            <w:r w:rsidRPr="00407F56">
              <w:rPr>
                <w:rFonts w:asciiTheme="majorBidi" w:hAnsiTheme="majorBidi" w:cstheme="majorBidi"/>
                <w:color w:val="000000"/>
                <w:rtl/>
              </w:rPr>
              <w:t xml:space="preserve"> من العام 14</w:t>
            </w:r>
            <w:r w:rsidR="00407F56">
              <w:rPr>
                <w:rFonts w:asciiTheme="majorBidi" w:hAnsiTheme="majorBidi" w:cstheme="majorBidi" w:hint="cs"/>
                <w:color w:val="000000"/>
                <w:rtl/>
              </w:rPr>
              <w:t>4</w:t>
            </w:r>
            <w:r w:rsidR="00970776">
              <w:rPr>
                <w:rFonts w:asciiTheme="majorBidi" w:hAnsiTheme="majorBidi" w:cstheme="majorBidi" w:hint="cs"/>
                <w:color w:val="000000"/>
                <w:rtl/>
              </w:rPr>
              <w:t>0</w:t>
            </w:r>
            <w:r w:rsidRPr="00407F56">
              <w:rPr>
                <w:rFonts w:asciiTheme="majorBidi" w:hAnsiTheme="majorBidi" w:cstheme="majorBidi"/>
                <w:color w:val="000000"/>
                <w:rtl/>
              </w:rPr>
              <w:t>/144</w:t>
            </w:r>
            <w:r w:rsidR="00970776">
              <w:rPr>
                <w:rFonts w:asciiTheme="majorBidi" w:hAnsiTheme="majorBidi" w:cstheme="majorBidi" w:hint="cs"/>
                <w:color w:val="000000"/>
                <w:rtl/>
              </w:rPr>
              <w:t>1</w:t>
            </w:r>
          </w:p>
        </w:tc>
        <w:tc>
          <w:tcPr>
            <w:tcW w:w="1048" w:type="dxa"/>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tl/>
              </w:rPr>
              <w:lastRenderedPageBreak/>
              <w:t>عدد</w:t>
            </w:r>
            <w:r w:rsidRPr="00407F56">
              <w:rPr>
                <w:rFonts w:asciiTheme="majorBidi" w:hAnsiTheme="majorBidi" w:cstheme="majorBidi" w:hint="cs"/>
                <w:color w:val="000000"/>
                <w:rtl/>
              </w:rPr>
              <w:t xml:space="preserve"> فترات </w:t>
            </w:r>
            <w:r w:rsidRPr="00407F56">
              <w:rPr>
                <w:rFonts w:asciiTheme="majorBidi" w:hAnsiTheme="majorBidi" w:cstheme="majorBidi" w:hint="cs"/>
                <w:color w:val="000000"/>
                <w:rtl/>
              </w:rPr>
              <w:lastRenderedPageBreak/>
              <w:t>الرصد</w:t>
            </w:r>
          </w:p>
        </w:tc>
        <w:tc>
          <w:tcPr>
            <w:cnfStyle w:val="000010000000" w:firstRow="0" w:lastRow="0" w:firstColumn="0" w:lastColumn="0" w:oddVBand="1" w:evenVBand="0" w:oddHBand="0" w:evenHBand="0" w:firstRowFirstColumn="0" w:firstRowLastColumn="0" w:lastRowFirstColumn="0" w:lastRowLastColumn="0"/>
            <w:tcW w:w="1048" w:type="dxa"/>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tl/>
              </w:rPr>
            </w:pPr>
            <w:r w:rsidRPr="00407F56">
              <w:rPr>
                <w:rFonts w:asciiTheme="majorBidi" w:hAnsiTheme="majorBidi" w:cstheme="majorBidi"/>
                <w:color w:val="000000"/>
                <w:rtl/>
              </w:rPr>
              <w:lastRenderedPageBreak/>
              <w:t xml:space="preserve">المتوسط </w:t>
            </w:r>
            <w:r w:rsidRPr="00407F56">
              <w:rPr>
                <w:rFonts w:asciiTheme="majorBidi" w:hAnsiTheme="majorBidi" w:cstheme="majorBidi"/>
                <w:color w:val="000000"/>
                <w:rtl/>
              </w:rPr>
              <w:lastRenderedPageBreak/>
              <w:t>الحسابي لفترات الرصد</w:t>
            </w:r>
          </w:p>
        </w:tc>
        <w:tc>
          <w:tcPr>
            <w:tcW w:w="1048" w:type="dxa"/>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407F56">
              <w:rPr>
                <w:rFonts w:asciiTheme="majorBidi" w:hAnsiTheme="majorBidi" w:cstheme="majorBidi"/>
                <w:color w:val="000000"/>
                <w:rtl/>
              </w:rPr>
              <w:lastRenderedPageBreak/>
              <w:t xml:space="preserve">الانحراف </w:t>
            </w:r>
            <w:r w:rsidRPr="00407F56">
              <w:rPr>
                <w:rFonts w:asciiTheme="majorBidi" w:hAnsiTheme="majorBidi" w:cstheme="majorBidi"/>
                <w:color w:val="000000"/>
                <w:rtl/>
              </w:rPr>
              <w:lastRenderedPageBreak/>
              <w:t>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tl/>
              </w:rPr>
              <w:lastRenderedPageBreak/>
              <w:t>ت</w:t>
            </w:r>
          </w:p>
        </w:tc>
        <w:tc>
          <w:tcPr>
            <w:tcW w:w="2552" w:type="dxa"/>
            <w:gridSpan w:val="2"/>
          </w:tcPr>
          <w:p w:rsidR="003F3F76" w:rsidRPr="00407F56" w:rsidRDefault="003F3F76" w:rsidP="00E3420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Pr>
              <w:t>Test Value = 3.</w:t>
            </w:r>
            <w:r w:rsidR="00E34201">
              <w:rPr>
                <w:rFonts w:asciiTheme="majorBidi" w:hAnsiTheme="majorBidi" w:cstheme="majorBidi"/>
                <w:color w:val="000000"/>
              </w:rPr>
              <w:t>84</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Pr>
              <w:t xml:space="preserve">Mean </w:t>
            </w:r>
            <w:r w:rsidRPr="00407F56">
              <w:rPr>
                <w:rFonts w:asciiTheme="majorBidi" w:hAnsiTheme="majorBidi" w:cstheme="majorBidi"/>
                <w:color w:val="000000"/>
              </w:rPr>
              <w:lastRenderedPageBreak/>
              <w:t>Difference</w:t>
            </w:r>
          </w:p>
        </w:tc>
      </w:tr>
      <w:tr w:rsidR="003F3F76" w:rsidRPr="00407F56" w:rsidTr="00407F56">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3F3F76" w:rsidRPr="00407F56" w:rsidRDefault="00E34201"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3F3F76" w:rsidRPr="00407F56" w:rsidRDefault="00407F56" w:rsidP="007C6614">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3.94</w:t>
            </w:r>
          </w:p>
        </w:tc>
        <w:tc>
          <w:tcPr>
            <w:tcW w:w="1048" w:type="dxa"/>
            <w:vMerge w:val="restart"/>
          </w:tcPr>
          <w:p w:rsidR="003F3F76" w:rsidRPr="00407F56" w:rsidRDefault="00407F56" w:rsidP="00E3420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w:t>
            </w:r>
            <w:r w:rsidR="00E34201">
              <w:rPr>
                <w:rFonts w:asciiTheme="majorBidi" w:hAnsiTheme="majorBidi" w:cstheme="majorBidi"/>
                <w:color w:val="000000"/>
              </w:rPr>
              <w:t>093</w:t>
            </w:r>
          </w:p>
        </w:tc>
        <w:tc>
          <w:tcPr>
            <w:cnfStyle w:val="000010000000" w:firstRow="0" w:lastRow="0" w:firstColumn="0" w:lastColumn="0" w:oddVBand="1" w:evenVBand="0" w:oddHBand="0" w:evenHBand="0" w:firstRowFirstColumn="0" w:firstRowLastColumn="0" w:lastRowFirstColumn="0" w:lastRowLastColumn="0"/>
            <w:tcW w:w="1048"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3F3F76" w:rsidRPr="00407F56" w:rsidRDefault="003F3F76"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407F56">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r w:rsidRPr="00407F56">
              <w:rPr>
                <w:rFonts w:asciiTheme="majorBidi" w:hAnsiTheme="majorBidi" w:cstheme="majorBidi"/>
                <w:color w:val="000000"/>
                <w:rtl/>
              </w:rPr>
              <w:t>مستوى الدلالة</w:t>
            </w:r>
          </w:p>
        </w:tc>
        <w:tc>
          <w:tcPr>
            <w:tcW w:w="1517" w:type="dxa"/>
            <w:vMerge/>
          </w:tcPr>
          <w:p w:rsidR="003F3F76" w:rsidRPr="00407F56" w:rsidRDefault="003F3F76" w:rsidP="007C661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3F3F76" w:rsidRPr="00407F56" w:rsidTr="00407F5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3F3F76" w:rsidRPr="00407F56" w:rsidRDefault="003F3F76" w:rsidP="007C6614">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3F3F76" w:rsidRPr="00407F56" w:rsidRDefault="003F3F76"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3F3F76" w:rsidRPr="00407F56" w:rsidRDefault="00E34201" w:rsidP="007C6614">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2.89</w:t>
            </w:r>
          </w:p>
        </w:tc>
        <w:tc>
          <w:tcPr>
            <w:tcW w:w="971" w:type="dxa"/>
          </w:tcPr>
          <w:p w:rsidR="003F3F76" w:rsidRPr="00407F56" w:rsidRDefault="00E34201" w:rsidP="007C661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3F3F76" w:rsidRPr="00407F56" w:rsidRDefault="00407F56" w:rsidP="00E3420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w:t>
            </w:r>
            <w:r w:rsidR="00E34201">
              <w:rPr>
                <w:rFonts w:asciiTheme="majorBidi" w:hAnsiTheme="majorBidi" w:cstheme="majorBidi"/>
                <w:color w:val="000000"/>
              </w:rPr>
              <w:t>028</w:t>
            </w:r>
          </w:p>
        </w:tc>
        <w:tc>
          <w:tcPr>
            <w:tcW w:w="1517" w:type="dxa"/>
          </w:tcPr>
          <w:p w:rsidR="003F3F76" w:rsidRPr="00407F56" w:rsidRDefault="00407F56" w:rsidP="00E3420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E34201">
              <w:rPr>
                <w:rFonts w:asciiTheme="majorBidi" w:hAnsiTheme="majorBidi" w:cstheme="majorBidi"/>
                <w:color w:val="000000"/>
              </w:rPr>
              <w:t>101</w:t>
            </w:r>
          </w:p>
        </w:tc>
      </w:tr>
    </w:tbl>
    <w:p w:rsidR="003F3F76" w:rsidRDefault="003F3F76" w:rsidP="003F3F76">
      <w:pPr>
        <w:jc w:val="center"/>
        <w:rPr>
          <w:rFonts w:asciiTheme="majorBidi" w:hAnsiTheme="majorBidi" w:cstheme="majorBidi"/>
          <w:b/>
          <w:bCs/>
          <w:color w:val="000000" w:themeColor="text1"/>
          <w:sz w:val="32"/>
          <w:szCs w:val="32"/>
          <w:rtl/>
        </w:rPr>
      </w:pPr>
    </w:p>
    <w:p w:rsidR="003F3F76" w:rsidRDefault="003F3F76" w:rsidP="003F3F76">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 xml:space="preserve">جودة مقررات برنامج الأنظمة </w:t>
      </w:r>
    </w:p>
    <w:p w:rsidR="003F3F76" w:rsidRPr="007C6614" w:rsidRDefault="003F3F76" w:rsidP="007C6614">
      <w:pPr>
        <w:jc w:val="center"/>
        <w:rPr>
          <w:rFonts w:asciiTheme="minorBidi" w:eastAsia="Times New Roman" w:hAnsiTheme="minorBidi"/>
          <w:b/>
          <w:bCs/>
          <w:sz w:val="28"/>
          <w:szCs w:val="28"/>
          <w:rtl/>
        </w:rPr>
      </w:pPr>
      <w:r w:rsidRPr="007C6614">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7C6614" w:rsidRPr="007C6614">
        <w:rPr>
          <w:rFonts w:asciiTheme="minorBidi" w:eastAsia="Times New Roman" w:hAnsiTheme="minorBidi"/>
          <w:b/>
          <w:bCs/>
          <w:sz w:val="28"/>
          <w:szCs w:val="28"/>
          <w:rtl/>
        </w:rPr>
        <w:t>المقررات</w:t>
      </w:r>
    </w:p>
    <w:tbl>
      <w:tblPr>
        <w:tblStyle w:val="113"/>
        <w:bidiVisual/>
        <w:tblW w:w="9330" w:type="dxa"/>
        <w:jc w:val="center"/>
        <w:tblLayout w:type="fixed"/>
        <w:tblLook w:val="04A0" w:firstRow="1" w:lastRow="0" w:firstColumn="1" w:lastColumn="0" w:noHBand="0" w:noVBand="1"/>
      </w:tblPr>
      <w:tblGrid>
        <w:gridCol w:w="426"/>
        <w:gridCol w:w="6778"/>
        <w:gridCol w:w="992"/>
        <w:gridCol w:w="1134"/>
      </w:tblGrid>
      <w:tr w:rsidR="00A44DA4" w:rsidRPr="007C6614" w:rsidTr="00A44DA4">
        <w:trPr>
          <w:tblHeader/>
          <w:jc w:val="center"/>
        </w:trPr>
        <w:tc>
          <w:tcPr>
            <w:tcW w:w="426" w:type="dxa"/>
            <w:shd w:val="clear" w:color="auto" w:fill="808080" w:themeFill="background1" w:themeFillShade="80"/>
            <w:vAlign w:val="center"/>
          </w:tcPr>
          <w:p w:rsidR="00A44DA4" w:rsidRPr="007C6614" w:rsidRDefault="00A44DA4" w:rsidP="007C6614">
            <w:pPr>
              <w:jc w:val="center"/>
              <w:rPr>
                <w:rFonts w:asciiTheme="majorBidi" w:eastAsia="Times New Roman" w:hAnsiTheme="majorBidi" w:cstheme="majorBidi"/>
                <w:b/>
                <w:bCs/>
                <w:sz w:val="22"/>
                <w:szCs w:val="22"/>
                <w:rtl/>
                <w:lang w:val="en-GB"/>
              </w:rPr>
            </w:pPr>
            <w:r w:rsidRPr="007C6614">
              <w:rPr>
                <w:rFonts w:asciiTheme="majorBidi" w:eastAsia="Times New Roman" w:hAnsiTheme="majorBidi" w:cstheme="majorBidi" w:hint="cs"/>
                <w:b/>
                <w:bCs/>
                <w:sz w:val="22"/>
                <w:szCs w:val="22"/>
                <w:rtl/>
                <w:lang w:val="en-GB"/>
              </w:rPr>
              <w:t>م</w:t>
            </w:r>
          </w:p>
        </w:tc>
        <w:tc>
          <w:tcPr>
            <w:tcW w:w="6778" w:type="dxa"/>
            <w:shd w:val="clear" w:color="auto" w:fill="808080" w:themeFill="background1" w:themeFillShade="80"/>
            <w:vAlign w:val="center"/>
          </w:tcPr>
          <w:p w:rsidR="00A44DA4" w:rsidRPr="007C6614" w:rsidRDefault="00A44DA4" w:rsidP="007C6614">
            <w:pPr>
              <w:jc w:val="center"/>
              <w:rPr>
                <w:rFonts w:asciiTheme="majorBidi" w:eastAsia="Times New Roman" w:hAnsiTheme="majorBidi" w:cstheme="majorBidi"/>
                <w:b/>
                <w:bCs/>
                <w:rtl/>
                <w:lang w:val="en-GB"/>
              </w:rPr>
            </w:pPr>
            <w:r w:rsidRPr="007C6614">
              <w:rPr>
                <w:rFonts w:asciiTheme="majorBidi" w:eastAsia="Times New Roman" w:hAnsiTheme="majorBidi" w:cstheme="majorBidi" w:hint="cs"/>
                <w:b/>
                <w:bCs/>
                <w:rtl/>
                <w:lang w:val="en-GB"/>
              </w:rPr>
              <w:t>استبانة التقييم</w:t>
            </w:r>
          </w:p>
        </w:tc>
        <w:tc>
          <w:tcPr>
            <w:tcW w:w="992" w:type="dxa"/>
            <w:shd w:val="clear" w:color="auto" w:fill="808080" w:themeFill="background1" w:themeFillShade="80"/>
            <w:vAlign w:val="center"/>
          </w:tcPr>
          <w:p w:rsidR="00A44DA4" w:rsidRPr="00E34201" w:rsidRDefault="00A44DA4" w:rsidP="00E34201">
            <w:pPr>
              <w:jc w:val="center"/>
              <w:rPr>
                <w:rFonts w:asciiTheme="majorBidi" w:eastAsia="Times New Roman" w:hAnsiTheme="majorBidi" w:cstheme="majorBidi"/>
                <w:b/>
                <w:bCs/>
                <w:rtl/>
                <w:lang w:val="en-GB"/>
              </w:rPr>
            </w:pPr>
            <w:r w:rsidRPr="00E34201">
              <w:rPr>
                <w:rFonts w:asciiTheme="majorBidi" w:eastAsia="Times New Roman" w:hAnsiTheme="majorBidi" w:cstheme="majorBidi"/>
                <w:b/>
                <w:bCs/>
                <w:rtl/>
                <w:lang w:val="en-GB"/>
              </w:rPr>
              <w:t>المتوسطات الحسابية</w:t>
            </w:r>
          </w:p>
        </w:tc>
        <w:tc>
          <w:tcPr>
            <w:tcW w:w="1134" w:type="dxa"/>
            <w:shd w:val="clear" w:color="auto" w:fill="808080" w:themeFill="background1" w:themeFillShade="80"/>
            <w:vAlign w:val="center"/>
          </w:tcPr>
          <w:p w:rsidR="00A44DA4" w:rsidRPr="00E34201" w:rsidRDefault="00A44DA4" w:rsidP="00E34201">
            <w:pPr>
              <w:jc w:val="center"/>
              <w:rPr>
                <w:rFonts w:asciiTheme="majorBidi" w:eastAsia="Times New Roman" w:hAnsiTheme="majorBidi" w:cstheme="majorBidi"/>
                <w:b/>
                <w:bCs/>
                <w:rtl/>
                <w:lang w:val="en-GB"/>
              </w:rPr>
            </w:pPr>
            <w:r w:rsidRPr="00E34201">
              <w:rPr>
                <w:rFonts w:asciiTheme="majorBidi" w:eastAsia="Times New Roman" w:hAnsiTheme="majorBidi" w:cstheme="majorBidi" w:hint="cs"/>
                <w:b/>
                <w:bCs/>
                <w:rtl/>
                <w:lang w:val="en-GB"/>
              </w:rPr>
              <w:t>الدرجة المئوية</w:t>
            </w:r>
          </w:p>
        </w:tc>
      </w:tr>
      <w:tr w:rsidR="00A44DA4" w:rsidRPr="007C6614" w:rsidTr="00A44DA4">
        <w:trPr>
          <w:jc w:val="center"/>
        </w:trPr>
        <w:tc>
          <w:tcPr>
            <w:tcW w:w="7204" w:type="dxa"/>
            <w:gridSpan w:val="2"/>
            <w:shd w:val="clear" w:color="auto" w:fill="D9D9D9" w:themeFill="background1" w:themeFillShade="D9"/>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asciiTheme="majorBidi" w:eastAsia="Times New Roman" w:hAnsiTheme="majorBidi" w:cstheme="majorBidi"/>
                <w:sz w:val="24"/>
                <w:szCs w:val="24"/>
                <w:rtl/>
                <w:lang w:val="en-GB"/>
              </w:rPr>
              <w:t xml:space="preserve">البعد الاول: </w:t>
            </w:r>
            <w:r w:rsidRPr="007C6614">
              <w:rPr>
                <w:rFonts w:eastAsia="Times New Roman" w:hint="cs"/>
                <w:sz w:val="24"/>
                <w:szCs w:val="24"/>
                <w:rtl/>
                <w:lang w:val="en-GB"/>
              </w:rPr>
              <w:t>أسئلة خاصة بـبداية المقرر</w:t>
            </w:r>
          </w:p>
        </w:tc>
        <w:tc>
          <w:tcPr>
            <w:tcW w:w="992" w:type="dxa"/>
            <w:shd w:val="clear" w:color="auto" w:fill="D9D9D9" w:themeFill="background1" w:themeFillShade="D9"/>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3.87</w:t>
            </w:r>
          </w:p>
        </w:tc>
        <w:tc>
          <w:tcPr>
            <w:tcW w:w="1134" w:type="dxa"/>
            <w:shd w:val="clear" w:color="auto" w:fill="D9D9D9" w:themeFill="background1" w:themeFillShade="D9"/>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كانت الخطوط الأساسية (بما في ذلك المعلومات والمهارات التي صمم المقرر لتطويرها) واضحة بالنسبة لي.</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3.91</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78.2</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3.85</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3</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كانت مصادر مساعدتي في المقرر (بما في ذلك الساعات المكتبية لعضو هيئة التدريس، والمراجع) واضحة بالنسبة لي.</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3.85</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w:t>
            </w:r>
          </w:p>
        </w:tc>
      </w:tr>
      <w:tr w:rsidR="00A44DA4" w:rsidRPr="007C6614" w:rsidTr="00A44DA4">
        <w:trPr>
          <w:jc w:val="center"/>
        </w:trPr>
        <w:tc>
          <w:tcPr>
            <w:tcW w:w="7204" w:type="dxa"/>
            <w:gridSpan w:val="2"/>
            <w:shd w:val="clear" w:color="auto" w:fill="D9D9D9" w:themeFill="background1" w:themeFillShade="D9"/>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البعد الثاني : أسئلة خاصة بما حدث خلال المقرر</w:t>
            </w:r>
          </w:p>
        </w:tc>
        <w:tc>
          <w:tcPr>
            <w:tcW w:w="992" w:type="dxa"/>
            <w:shd w:val="clear" w:color="auto" w:fill="D9D9D9" w:themeFill="background1" w:themeFillShade="D9"/>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3.83</w:t>
            </w:r>
          </w:p>
        </w:tc>
        <w:tc>
          <w:tcPr>
            <w:tcW w:w="1134" w:type="dxa"/>
            <w:shd w:val="clear" w:color="auto" w:fill="D9D9D9" w:themeFill="background1" w:themeFillShade="D9"/>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76.6</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hint="cs"/>
                <w:sz w:val="18"/>
                <w:szCs w:val="18"/>
                <w:rtl/>
                <w:lang w:val="en-GB"/>
              </w:rPr>
              <w:t>4</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كان تنفيذ المقرر والأشياء التي طلب مني أداؤها متسقة مع الخطوط الأساسية للمقرر.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3.88</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77.6</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5</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3.89</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77.8</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6</w:t>
            </w:r>
          </w:p>
        </w:tc>
        <w:tc>
          <w:tcPr>
            <w:tcW w:w="6778" w:type="dxa"/>
            <w:vAlign w:val="center"/>
          </w:tcPr>
          <w:p w:rsidR="00A44DA4" w:rsidRPr="007C6614" w:rsidRDefault="00A44DA4" w:rsidP="007C6614">
            <w:pPr>
              <w:jc w:val="center"/>
              <w:rPr>
                <w:rFonts w:eastAsia="Times New Roman"/>
                <w:sz w:val="24"/>
                <w:szCs w:val="24"/>
                <w:rtl/>
                <w:lang w:val="en-GB"/>
              </w:rPr>
            </w:pPr>
            <w:r w:rsidRPr="007C6614">
              <w:rPr>
                <w:rFonts w:eastAsia="Times New Roman" w:hint="cs"/>
                <w:sz w:val="24"/>
                <w:szCs w:val="24"/>
                <w:rtl/>
                <w:lang w:val="en-GB"/>
              </w:rPr>
              <w:t>لدى عضو هيئة التدريس الذي يقوم بتقديم هذا المقرر إلمام كامل بمحتوى المقرر.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3.87</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7</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موجوداً للمساعدة خلال الساعات المكتبية</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3.85</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8</w:t>
            </w:r>
          </w:p>
        </w:tc>
        <w:tc>
          <w:tcPr>
            <w:tcW w:w="6778" w:type="dxa"/>
            <w:vAlign w:val="center"/>
          </w:tcPr>
          <w:p w:rsidR="00A44DA4" w:rsidRPr="007C6614" w:rsidRDefault="00A44DA4" w:rsidP="007C6614">
            <w:pPr>
              <w:spacing w:before="120"/>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متحمساً لما يقوم بتدريسه .</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3.87</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9</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عضو هيئة التدريس مهتماً بمدى تقدمي وكان معينا ً لي</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3.81</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76.2</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10</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Pr>
            </w:pPr>
            <w:r w:rsidRPr="007C6614">
              <w:rPr>
                <w:rFonts w:eastAsia="Times New Roman" w:hint="cs"/>
                <w:sz w:val="24"/>
                <w:szCs w:val="24"/>
                <w:rtl/>
              </w:rPr>
              <w:t>كان كل ما يقدم في المقرر حديثا ومفيداً، (النصوص المقروءة، التلخيصات، المراجع، وما شابهها).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3.83</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76.6</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11</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Pr>
            </w:pPr>
            <w:r w:rsidRPr="007C6614">
              <w:rPr>
                <w:rFonts w:eastAsia="Times New Roman" w:hint="cs"/>
                <w:sz w:val="24"/>
                <w:szCs w:val="24"/>
                <w:rtl/>
                <w:lang w:val="en-GB"/>
              </w:rPr>
              <w:t>كانت المصادر التي احتجتها في هذا المقرر متوافرة كلما كنت أحتاج إليها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3.83</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76.6</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12</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كان هناك استخدام فعال للتقنية لدعم تعليمي في هذا المقرر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3.82</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13</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وجدت تشجيعاً لإلقاء الأسئلة وتطوير أفكاري الخاصة في هذا المقرر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3.80</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14</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rPr>
            </w:pPr>
            <w:r w:rsidRPr="007C6614">
              <w:rPr>
                <w:rFonts w:eastAsia="Times New Roman" w:hint="cs"/>
                <w:sz w:val="24"/>
                <w:szCs w:val="24"/>
                <w:rtl/>
                <w:lang w:val="en-GB"/>
              </w:rPr>
              <w:t>شجعت في هذا المقرر على تقديم</w:t>
            </w:r>
            <w:r w:rsidRPr="007C6614">
              <w:rPr>
                <w:rFonts w:eastAsia="Times New Roman"/>
                <w:sz w:val="24"/>
                <w:szCs w:val="24"/>
                <w:rtl/>
                <w:lang w:val="en-GB"/>
              </w:rPr>
              <w:t xml:space="preserve"> أفضل ما عندي</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3.81</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76.2</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15</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Pr>
            </w:pPr>
            <w:r w:rsidRPr="007C6614">
              <w:rPr>
                <w:rFonts w:eastAsia="Times New Roman" w:hint="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3.79</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75.8</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16</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كانت كمية العمل في هذا المقرر متناسبة مع عدد الساعات المعتمدة المخصصة للمقرر.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3.84</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76.8</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17</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قدمت لي درجات الواجبات والاختبارات في هذا المقرر خلال وقت معقول</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3.82</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18</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كان تصحيح واجباتي واختباراتي عادلاً ومناسباً.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3.76</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75.2</w:t>
            </w:r>
          </w:p>
        </w:tc>
      </w:tr>
      <w:tr w:rsidR="00A44DA4" w:rsidRPr="007C6614" w:rsidTr="00A44DA4">
        <w:trPr>
          <w:trHeight w:val="422"/>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19</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وضحت لي الصلة بين هذا المقرر والمقررات الأخرى بالبرنامج ،القسم</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3.80</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w:t>
            </w:r>
          </w:p>
        </w:tc>
      </w:tr>
      <w:tr w:rsidR="00A44DA4" w:rsidRPr="007C6614" w:rsidTr="00A44DA4">
        <w:trPr>
          <w:jc w:val="center"/>
        </w:trPr>
        <w:tc>
          <w:tcPr>
            <w:tcW w:w="7204" w:type="dxa"/>
            <w:gridSpan w:val="2"/>
            <w:shd w:val="clear" w:color="auto" w:fill="D9D9D9" w:themeFill="background1" w:themeFillShade="D9"/>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noProof/>
                <w:sz w:val="24"/>
                <w:szCs w:val="24"/>
                <w:rtl/>
              </w:rPr>
              <w:t>البعد الثالث: تقويم المقرر</w:t>
            </w:r>
          </w:p>
        </w:tc>
        <w:tc>
          <w:tcPr>
            <w:tcW w:w="992" w:type="dxa"/>
            <w:shd w:val="clear" w:color="auto" w:fill="D9D9D9" w:themeFill="background1" w:themeFillShade="D9"/>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3.85</w:t>
            </w:r>
          </w:p>
        </w:tc>
        <w:tc>
          <w:tcPr>
            <w:tcW w:w="1134" w:type="dxa"/>
            <w:shd w:val="clear" w:color="auto" w:fill="D9D9D9" w:themeFill="background1" w:themeFillShade="D9"/>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20</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ما تعلمته في هذا المقرر مهم وسيفيدني مستقبلاً</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3.89</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77.8</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21</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قدرتي على التفكير وحل المشكلات بدلاً من حفظ المعلومات فقط</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3.85</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77</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22</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مهاراتي في العمل على شكل فريق</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3.82</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lastRenderedPageBreak/>
              <w:t>23</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rPr>
              <w:t>ساعدني هذا المقرر على تحسين قدرتي على الاتصال بفاعلية</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3.84</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76.8</w:t>
            </w:r>
          </w:p>
        </w:tc>
      </w:tr>
      <w:tr w:rsidR="00A44DA4" w:rsidRPr="007C6614" w:rsidTr="00A44DA4">
        <w:trPr>
          <w:jc w:val="center"/>
        </w:trPr>
        <w:tc>
          <w:tcPr>
            <w:tcW w:w="7204" w:type="dxa"/>
            <w:gridSpan w:val="2"/>
            <w:shd w:val="clear" w:color="auto" w:fill="D9D9D9" w:themeFill="background1" w:themeFillShade="D9"/>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 xml:space="preserve">البعد الرابع: </w:t>
            </w:r>
            <w:r w:rsidRPr="007C6614">
              <w:rPr>
                <w:rFonts w:eastAsia="Times New Roman"/>
                <w:sz w:val="24"/>
                <w:szCs w:val="24"/>
                <w:rtl/>
                <w:lang w:val="en-GB"/>
              </w:rPr>
              <w:t>التقويم العام</w:t>
            </w:r>
          </w:p>
        </w:tc>
        <w:tc>
          <w:tcPr>
            <w:tcW w:w="992" w:type="dxa"/>
            <w:shd w:val="clear" w:color="auto" w:fill="D9D9D9" w:themeFill="background1" w:themeFillShade="D9"/>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3.82</w:t>
            </w:r>
          </w:p>
        </w:tc>
        <w:tc>
          <w:tcPr>
            <w:tcW w:w="1134" w:type="dxa"/>
            <w:shd w:val="clear" w:color="auto" w:fill="D9D9D9" w:themeFill="background1" w:themeFillShade="D9"/>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76.4</w:t>
            </w:r>
          </w:p>
        </w:tc>
      </w:tr>
      <w:tr w:rsidR="00A44DA4" w:rsidRPr="007C6614" w:rsidTr="00A44DA4">
        <w:trPr>
          <w:jc w:val="center"/>
        </w:trPr>
        <w:tc>
          <w:tcPr>
            <w:tcW w:w="426" w:type="dxa"/>
            <w:vAlign w:val="center"/>
          </w:tcPr>
          <w:p w:rsidR="00A44DA4" w:rsidRPr="007C6614" w:rsidRDefault="00A44DA4" w:rsidP="007C6614">
            <w:pPr>
              <w:jc w:val="center"/>
              <w:rPr>
                <w:rFonts w:asciiTheme="majorBidi" w:eastAsia="Times New Roman" w:hAnsiTheme="majorBidi" w:cstheme="majorBidi"/>
                <w:sz w:val="18"/>
                <w:szCs w:val="18"/>
                <w:rtl/>
                <w:lang w:val="en-GB"/>
              </w:rPr>
            </w:pPr>
            <w:r w:rsidRPr="007C6614">
              <w:rPr>
                <w:rFonts w:asciiTheme="majorBidi" w:eastAsia="Times New Roman" w:hAnsiTheme="majorBidi" w:cstheme="majorBidi"/>
                <w:sz w:val="18"/>
                <w:szCs w:val="18"/>
                <w:rtl/>
                <w:lang w:val="en-GB"/>
              </w:rPr>
              <w:t>24</w:t>
            </w:r>
          </w:p>
        </w:tc>
        <w:tc>
          <w:tcPr>
            <w:tcW w:w="6778" w:type="dxa"/>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eastAsia="Times New Roman" w:hint="cs"/>
                <w:sz w:val="24"/>
                <w:szCs w:val="24"/>
                <w:rtl/>
                <w:lang w:val="en-GB"/>
              </w:rPr>
              <w:t>أشعر بالرضا بشكل عام عن مستوى جودة هذا المقرر</w:t>
            </w:r>
          </w:p>
        </w:tc>
        <w:tc>
          <w:tcPr>
            <w:tcW w:w="992" w:type="dxa"/>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3.82</w:t>
            </w:r>
          </w:p>
        </w:tc>
        <w:tc>
          <w:tcPr>
            <w:tcW w:w="1134" w:type="dxa"/>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76.4</w:t>
            </w:r>
          </w:p>
        </w:tc>
      </w:tr>
      <w:tr w:rsidR="00A44DA4" w:rsidRPr="007C6614" w:rsidTr="00A44DA4">
        <w:trPr>
          <w:jc w:val="center"/>
        </w:trPr>
        <w:tc>
          <w:tcPr>
            <w:tcW w:w="7204" w:type="dxa"/>
            <w:gridSpan w:val="2"/>
            <w:shd w:val="clear" w:color="auto" w:fill="632423" w:themeFill="accent2" w:themeFillShade="80"/>
            <w:vAlign w:val="center"/>
          </w:tcPr>
          <w:p w:rsidR="00A44DA4" w:rsidRPr="007C6614" w:rsidRDefault="00A44DA4" w:rsidP="007C6614">
            <w:pPr>
              <w:jc w:val="center"/>
              <w:rPr>
                <w:rFonts w:asciiTheme="majorBidi" w:eastAsia="Times New Roman" w:hAnsiTheme="majorBidi" w:cstheme="majorBidi"/>
                <w:sz w:val="24"/>
                <w:szCs w:val="24"/>
                <w:rtl/>
                <w:lang w:val="en-GB"/>
              </w:rPr>
            </w:pPr>
            <w:r w:rsidRPr="007C6614">
              <w:rPr>
                <w:rFonts w:asciiTheme="majorBidi" w:eastAsia="Times New Roman" w:hAnsiTheme="majorBidi" w:cstheme="majorBidi"/>
                <w:sz w:val="24"/>
                <w:szCs w:val="24"/>
                <w:rtl/>
                <w:lang w:val="en-GB"/>
              </w:rPr>
              <w:t>التقييم العام</w:t>
            </w:r>
            <w:r w:rsidRPr="007C6614">
              <w:rPr>
                <w:rFonts w:asciiTheme="majorBidi" w:eastAsia="Times New Roman" w:hAnsiTheme="majorBidi" w:cstheme="majorBidi" w:hint="cs"/>
                <w:sz w:val="24"/>
                <w:szCs w:val="24"/>
                <w:rtl/>
                <w:lang w:val="en-GB"/>
              </w:rPr>
              <w:t xml:space="preserve"> الكلي ( المتوسط العام)</w:t>
            </w:r>
          </w:p>
        </w:tc>
        <w:tc>
          <w:tcPr>
            <w:tcW w:w="992" w:type="dxa"/>
            <w:shd w:val="clear" w:color="auto" w:fill="EEECE1" w:themeFill="background2"/>
          </w:tcPr>
          <w:p w:rsidR="00A44DA4" w:rsidRPr="005149BC" w:rsidRDefault="00A44DA4" w:rsidP="00E34201">
            <w:pPr>
              <w:autoSpaceDE w:val="0"/>
              <w:autoSpaceDN w:val="0"/>
              <w:bidi w:val="0"/>
              <w:adjustRightInd w:val="0"/>
              <w:spacing w:line="320" w:lineRule="atLeast"/>
              <w:ind w:left="60" w:right="60"/>
              <w:jc w:val="center"/>
              <w:rPr>
                <w:rFonts w:ascii="Arial" w:hAnsi="Arial" w:cs="Arial"/>
                <w:b/>
                <w:bCs/>
                <w:color w:val="000000"/>
                <w:sz w:val="18"/>
                <w:szCs w:val="18"/>
              </w:rPr>
            </w:pPr>
            <w:r w:rsidRPr="005149BC">
              <w:rPr>
                <w:rFonts w:ascii="Arial" w:hAnsi="Arial" w:cs="Arial"/>
                <w:b/>
                <w:bCs/>
                <w:color w:val="000000"/>
                <w:sz w:val="18"/>
                <w:szCs w:val="18"/>
              </w:rPr>
              <w:t>3.84</w:t>
            </w:r>
          </w:p>
        </w:tc>
        <w:tc>
          <w:tcPr>
            <w:tcW w:w="1134" w:type="dxa"/>
            <w:shd w:val="clear" w:color="auto" w:fill="EEECE1" w:themeFill="background2"/>
            <w:vAlign w:val="bottom"/>
          </w:tcPr>
          <w:p w:rsidR="00A44DA4" w:rsidRPr="00E34201" w:rsidRDefault="00A44DA4" w:rsidP="00E34201">
            <w:pPr>
              <w:bidi w:val="0"/>
              <w:jc w:val="center"/>
              <w:rPr>
                <w:rFonts w:ascii="Arial" w:hAnsi="Arial" w:cs="Arial"/>
                <w:b/>
                <w:bCs/>
                <w:color w:val="000000"/>
                <w:sz w:val="22"/>
                <w:szCs w:val="22"/>
              </w:rPr>
            </w:pPr>
            <w:r w:rsidRPr="00E34201">
              <w:rPr>
                <w:rFonts w:ascii="Arial" w:hAnsi="Arial" w:cs="Arial"/>
                <w:b/>
                <w:bCs/>
                <w:color w:val="000000"/>
                <w:sz w:val="22"/>
                <w:szCs w:val="22"/>
              </w:rPr>
              <w:t>76.8</w:t>
            </w:r>
          </w:p>
        </w:tc>
      </w:tr>
    </w:tbl>
    <w:p w:rsidR="003F3F76" w:rsidRDefault="003F3F76" w:rsidP="003F3F76">
      <w:pPr>
        <w:bidi w:val="0"/>
        <w:spacing w:after="0" w:line="240" w:lineRule="auto"/>
        <w:jc w:val="center"/>
        <w:rPr>
          <w:rFonts w:asciiTheme="majorBidi" w:eastAsia="Times New Roman" w:hAnsiTheme="majorBidi" w:cstheme="majorBidi"/>
          <w:sz w:val="28"/>
          <w:szCs w:val="28"/>
        </w:rPr>
      </w:pPr>
    </w:p>
    <w:p w:rsidR="003F3F76" w:rsidRDefault="003F3F76" w:rsidP="003F3F76">
      <w:pPr>
        <w:bidi w:val="0"/>
        <w:spacing w:after="0" w:line="240" w:lineRule="auto"/>
        <w:jc w:val="center"/>
        <w:rPr>
          <w:rFonts w:asciiTheme="majorBidi" w:eastAsia="Times New Roman" w:hAnsiTheme="majorBidi" w:cstheme="majorBidi"/>
          <w:sz w:val="28"/>
          <w:szCs w:val="28"/>
        </w:rPr>
      </w:pPr>
    </w:p>
    <w:p w:rsidR="003F3F76" w:rsidRPr="00430656" w:rsidRDefault="00E34201" w:rsidP="00E34201">
      <w:pPr>
        <w:jc w:val="center"/>
        <w:rPr>
          <w:rFonts w:ascii="Times New Roman" w:hAnsi="Times New Roman" w:cs="Times New Roman"/>
          <w:b/>
          <w:bCs/>
          <w:sz w:val="18"/>
          <w:szCs w:val="18"/>
          <w:rtl/>
        </w:rPr>
      </w:pPr>
      <w:r>
        <w:rPr>
          <w:noProof/>
        </w:rPr>
        <w:drawing>
          <wp:inline distT="0" distB="0" distL="0" distR="0" wp14:anchorId="2CBCA456" wp14:editId="068E8578">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E1F04" w:rsidRDefault="000E1F04" w:rsidP="000E1F04">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0E1F04" w:rsidRDefault="000E1F04" w:rsidP="000E1F04">
      <w:pPr>
        <w:ind w:firstLine="720"/>
        <w:jc w:val="both"/>
        <w:rPr>
          <w:rFonts w:asciiTheme="majorBidi" w:hAnsiTheme="majorBidi" w:cstheme="majorBidi"/>
          <w:sz w:val="28"/>
          <w:szCs w:val="28"/>
          <w:rtl/>
        </w:rPr>
      </w:pPr>
      <w:bookmarkStart w:id="0" w:name="_GoBack"/>
      <w:r>
        <w:rPr>
          <w:noProof/>
          <w:rtl/>
        </w:rPr>
        <mc:AlternateContent>
          <mc:Choice Requires="wps">
            <w:drawing>
              <wp:anchor distT="0" distB="0" distL="114300" distR="114300" simplePos="0" relativeHeight="25165670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6" name="مستطيل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E1F04" w:rsidRDefault="000E1F04" w:rsidP="000E1F04">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6" o:spid="_x0000_s1026" style="position:absolute;left:0;text-align:left;margin-left:-77.2pt;margin-top:805.7pt;width:59.2pt;height:39.1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Nr+5xdrAgAArgQAAA4AAAAAAAAAAAAA&#10;AAAALgIAAGRycy9lMm9Eb2MueG1sUEsBAi0AFAAGAAgAAAAhAFvnx63iAAAADgEAAA8AAAAAAAAA&#10;AAAAAAAAxQQAAGRycy9kb3ducmV2LnhtbFBLBQYAAAAABAAEAPMAAADUBQAAAAA=&#10;" o:allowincell="f" filled="f" stroked="f" strokeweight="2pt">
                <v:path arrowok="t"/>
                <v:textbox>
                  <w:txbxContent>
                    <w:p w:rsidR="000E1F04" w:rsidRDefault="000E1F04" w:rsidP="000E1F04">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 </w:t>
      </w:r>
      <w:r>
        <w:rPr>
          <w:rFonts w:asciiTheme="majorBidi" w:hAnsiTheme="majorBidi" w:cstheme="majorBidi" w:hint="cs"/>
          <w:sz w:val="28"/>
          <w:szCs w:val="28"/>
          <w:rtl/>
        </w:rPr>
        <w:t>بشكل عام تشير النتائج إلى انخفاض في نسبة التقييم عن المستهدف لهذا المؤشر</w:t>
      </w:r>
      <w:r>
        <w:rPr>
          <w:noProof/>
          <w:rtl/>
        </w:rPr>
        <mc:AlternateContent>
          <mc:Choice Requires="wps">
            <w:drawing>
              <wp:anchor distT="0" distB="0" distL="114300" distR="114300" simplePos="0" relativeHeight="251660800"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0E1F04" w:rsidRDefault="000E1F04" w:rsidP="000E1F04">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7" style="position:absolute;left:0;text-align:left;margin-left:-77.2pt;margin-top:805.7pt;width:59.2pt;height:39.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" o:allowincell="f" filled="f" stroked="f" strokeweight="2pt">
                <v:path arrowok="t"/>
                <v:textbox>
                  <w:txbxContent>
                    <w:p w:rsidR="000E1F04" w:rsidRDefault="000E1F04" w:rsidP="000E1F04">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 حيث بلغت نسبة التقييم </w:t>
      </w:r>
      <w:r>
        <w:rPr>
          <w:rFonts w:asciiTheme="majorBidi" w:hAnsiTheme="majorBidi" w:cstheme="majorBidi" w:hint="cs"/>
          <w:sz w:val="28"/>
          <w:szCs w:val="28"/>
          <w:rtl/>
        </w:rPr>
        <w:t>76.8</w:t>
      </w:r>
      <w:r>
        <w:rPr>
          <w:rFonts w:asciiTheme="majorBidi" w:hAnsiTheme="majorBidi" w:cstheme="majorBidi"/>
          <w:sz w:val="28"/>
          <w:szCs w:val="28"/>
          <w:rtl/>
        </w:rPr>
        <w:t xml:space="preserve">% فى حين أن القيمة المستهدفة (80%)، </w:t>
      </w:r>
      <w:r>
        <w:rPr>
          <w:rFonts w:ascii="Arabic Typesetting" w:eastAsia="Times New Roman" w:hAnsi="Arabic Typesetting" w:cs="AL-Mohanad Bold" w:hint="cs"/>
          <w:sz w:val="28"/>
          <w:szCs w:val="28"/>
          <w:rtl/>
        </w:rPr>
        <w:t>ويتضح من الجدول (1) أيضاً انخفاض نسبة التقييم الحالي لجودة الم</w:t>
      </w:r>
      <w:r>
        <w:rPr>
          <w:rFonts w:cs="AL-Mohanad Bold" w:hint="cs"/>
          <w:sz w:val="28"/>
          <w:szCs w:val="28"/>
          <w:rtl/>
        </w:rPr>
        <w:t xml:space="preserve">قررات (76.8% ) مقارنة بالرصد السابق التي بلغت ( 79%) وهو مؤشر </w:t>
      </w:r>
      <w:r>
        <w:rPr>
          <w:rFonts w:ascii="Arabic Typesetting" w:eastAsia="Times New Roman" w:hAnsi="Arabic Typesetting" w:cs="AL-Mohanad Bold" w:hint="cs"/>
          <w:sz w:val="28"/>
          <w:szCs w:val="28"/>
          <w:rtl/>
        </w:rPr>
        <w:t xml:space="preserve">سلبي، مما يتطلب </w:t>
      </w:r>
      <w:r>
        <w:rPr>
          <w:rFonts w:cs="AL-Mohanad Bold" w:hint="cs"/>
          <w:sz w:val="28"/>
          <w:szCs w:val="28"/>
          <w:rtl/>
        </w:rPr>
        <w:t>تحديد 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bookmarkEnd w:id="0"/>
    <w:p w:rsidR="000E1F04" w:rsidRPr="000E1F04" w:rsidRDefault="000E1F04" w:rsidP="000E1F04">
      <w:pPr>
        <w:ind w:firstLine="720"/>
        <w:jc w:val="both"/>
        <w:rPr>
          <w:rFonts w:asciiTheme="majorBidi" w:hAnsiTheme="majorBidi" w:cstheme="majorBidi"/>
          <w:sz w:val="28"/>
          <w:szCs w:val="28"/>
          <w:rtl/>
        </w:rPr>
      </w:pPr>
    </w:p>
    <w:p w:rsidR="000E1F04" w:rsidRDefault="000E1F04" w:rsidP="000E1F04">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0E1F04" w:rsidRDefault="000E1F04" w:rsidP="000E1F04">
      <w:pPr>
        <w:spacing w:line="360" w:lineRule="auto"/>
        <w:jc w:val="both"/>
        <w:rPr>
          <w:rFonts w:cs="AL-Mohanad Bold"/>
          <w:sz w:val="28"/>
          <w:szCs w:val="28"/>
          <w:rtl/>
        </w:rPr>
      </w:pPr>
      <w:r>
        <w:rPr>
          <w:rFonts w:cs="AL-Mohanad Bold" w:hint="cs"/>
          <w:sz w:val="28"/>
          <w:szCs w:val="28"/>
          <w:rtl/>
        </w:rPr>
        <w:t xml:space="preserve">   وفي ضوء ما سبق توصي وحدة قياس الأداء بما يلي: </w:t>
      </w:r>
    </w:p>
    <w:p w:rsidR="000E1F04" w:rsidRDefault="000E1F04" w:rsidP="000E1F04">
      <w:pPr>
        <w:pStyle w:val="a8"/>
        <w:numPr>
          <w:ilvl w:val="0"/>
          <w:numId w:val="40"/>
        </w:numPr>
        <w:bidi/>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 xml:space="preserve"> 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E1F04" w:rsidRDefault="000E1F04">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0E1F04" w:rsidRDefault="000E1F04">
            <w:pPr>
              <w:jc w:val="center"/>
              <w:rPr>
                <w:rFonts w:cs="Arial"/>
                <w:sz w:val="28"/>
                <w:szCs w:val="28"/>
              </w:rPr>
            </w:pPr>
            <w:r>
              <w:rPr>
                <w:rFonts w:cs="Arial"/>
                <w:sz w:val="28"/>
                <w:szCs w:val="28"/>
                <w:rtl/>
              </w:rPr>
              <w:t>رقم العبارة ذات العلاقة باستمارة تقييم المقرر</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1, 4, 5, 6, 8, 13, 15, 16</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2, 17, 18</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lastRenderedPageBreak/>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3, 10, 11, 12</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20, 21, 22, 23</w:t>
            </w:r>
          </w:p>
        </w:tc>
      </w:tr>
      <w:tr w:rsidR="000E1F04" w:rsidTr="000E1F04">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E1F04" w:rsidRDefault="000E1F04">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0E1F04" w:rsidRDefault="000E1F04">
            <w:pPr>
              <w:jc w:val="center"/>
              <w:rPr>
                <w:sz w:val="28"/>
                <w:szCs w:val="28"/>
              </w:rPr>
            </w:pPr>
            <w:r>
              <w:rPr>
                <w:sz w:val="28"/>
                <w:szCs w:val="28"/>
                <w:rtl/>
              </w:rPr>
              <w:t>7, 9, 14, 19</w:t>
            </w:r>
          </w:p>
        </w:tc>
      </w:tr>
    </w:tbl>
    <w:p w:rsidR="000E1F04" w:rsidRDefault="000E1F04" w:rsidP="000E1F04">
      <w:pPr>
        <w:jc w:val="both"/>
        <w:rPr>
          <w:rFonts w:asciiTheme="majorBidi" w:hAnsiTheme="majorBidi" w:cstheme="majorBidi"/>
          <w:sz w:val="28"/>
          <w:szCs w:val="28"/>
        </w:rPr>
      </w:pPr>
      <w:r>
        <w:rPr>
          <w:rFonts w:asciiTheme="majorBidi" w:hAnsiTheme="majorBidi" w:cstheme="majorBidi"/>
          <w:sz w:val="28"/>
          <w:szCs w:val="28"/>
          <w:rtl/>
        </w:rPr>
        <w:t xml:space="preserve">   </w:t>
      </w:r>
    </w:p>
    <w:p w:rsidR="000E1F04" w:rsidRDefault="000E1F04" w:rsidP="000E1F04">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0E1F04" w:rsidRDefault="000E1F04" w:rsidP="000E1F04">
      <w:pPr>
        <w:pStyle w:val="a8"/>
        <w:bidi/>
        <w:ind w:left="1080"/>
        <w:rPr>
          <w:rFonts w:cs="AL-Mohanad Bold"/>
          <w:sz w:val="28"/>
          <w:szCs w:val="28"/>
          <w:rtl/>
        </w:rPr>
      </w:pPr>
    </w:p>
    <w:p w:rsidR="000E1F04" w:rsidRDefault="000E1F04" w:rsidP="000E1F04">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0E1F04" w:rsidRDefault="000E1F04" w:rsidP="000E1F04">
      <w:pPr>
        <w:pStyle w:val="a8"/>
        <w:numPr>
          <w:ilvl w:val="0"/>
          <w:numId w:val="40"/>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365353" w:rsidRPr="000E1F04" w:rsidRDefault="00365353" w:rsidP="000E1F04">
      <w:pPr>
        <w:rPr>
          <w:rFonts w:asciiTheme="majorBidi" w:hAnsiTheme="majorBidi" w:cstheme="majorBidi"/>
          <w:sz w:val="36"/>
          <w:szCs w:val="36"/>
          <w:rtl/>
        </w:rPr>
      </w:pPr>
    </w:p>
    <w:sectPr w:rsidR="00365353" w:rsidRPr="000E1F04" w:rsidSect="00505F7B">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749D0" w:rsidRDefault="00C749D0" w:rsidP="00514685">
      <w:pPr>
        <w:spacing w:after="0" w:line="240" w:lineRule="auto"/>
      </w:pPr>
      <w:r>
        <w:separator/>
      </w:r>
    </w:p>
  </w:endnote>
  <w:endnote w:type="continuationSeparator" w:id="0">
    <w:p w:rsidR="00C749D0" w:rsidRDefault="00C749D0"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60136608-557C-4680-8ED1-42FC0B852EC8}"/>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DB5D1447-B394-4ABD-9F82-18358091167B}"/>
  </w:font>
  <w:font w:name="AL-Mohanad Bold">
    <w:charset w:val="B2"/>
    <w:family w:val="auto"/>
    <w:pitch w:val="variable"/>
    <w:sig w:usb0="00002001" w:usb1="00000000" w:usb2="00000000" w:usb3="00000000" w:csb0="00000040" w:csb1="00000000"/>
    <w:embedRegular r:id="rId3" w:fontKey="{905F1965-0EAE-49E1-9217-037CE4BA1082}"/>
    <w:embedBold r:id="rId4" w:fontKey="{DE84456F-0972-46E2-8FDE-B063492ED097}"/>
  </w:font>
  <w:font w:name="Calibri">
    <w:panose1 w:val="020F0502020204030204"/>
    <w:charset w:val="00"/>
    <w:family w:val="swiss"/>
    <w:pitch w:val="variable"/>
    <w:sig w:usb0="E00002FF" w:usb1="4000ACFF" w:usb2="00000001" w:usb3="00000000" w:csb0="0000019F" w:csb1="00000000"/>
    <w:embedRegular r:id="rId5" w:fontKey="{C5966F1A-B918-429D-BDBD-AD189AF85623}"/>
    <w:embedBold r:id="rId6" w:fontKey="{6C8836FC-5321-4828-BED5-7B022A9860A4}"/>
    <w:embedItalic r:id="rId7" w:fontKey="{191A4E81-EA04-493E-9B4E-FF575FBBC4CD}"/>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2EFAAFFB-D17F-43FC-874D-DF50F578D419}"/>
  </w:font>
  <w:font w:name="Tahoma">
    <w:panose1 w:val="020B0604030504040204"/>
    <w:charset w:val="00"/>
    <w:family w:val="swiss"/>
    <w:pitch w:val="variable"/>
    <w:sig w:usb0="E1002EFF" w:usb1="C000605B" w:usb2="00000029" w:usb3="00000000" w:csb0="000101FF" w:csb1="00000000"/>
    <w:embedRegular r:id="rId9" w:fontKey="{2E5D45B1-4CBD-4942-88CC-75A9AF2B64EA}"/>
  </w:font>
  <w:font w:name="Cambria">
    <w:panose1 w:val="02040503050406030204"/>
    <w:charset w:val="00"/>
    <w:family w:val="roman"/>
    <w:pitch w:val="variable"/>
    <w:sig w:usb0="E00002FF" w:usb1="400004FF" w:usb2="00000000" w:usb3="00000000" w:csb0="0000019F" w:csb1="00000000"/>
    <w:embedRegular r:id="rId10" w:fontKey="{DFC8A313-AC9A-4A15-89C8-2D5FE07726F3}"/>
    <w:embedBold r:id="rId11" w:fontKey="{62B3E2C1-3405-4B81-A14C-F35932D7582F}"/>
    <w:embedItalic r:id="rId12" w:fontKey="{63724414-624E-4472-948A-F1D19FDBBB50}"/>
  </w:font>
  <w:font w:name="Fanan">
    <w:altName w:val="Times New Roman"/>
    <w:charset w:val="B2"/>
    <w:family w:val="auto"/>
    <w:pitch w:val="variable"/>
    <w:sig w:usb0="00002001" w:usb1="00000000" w:usb2="00000000" w:usb3="00000000" w:csb0="00000040" w:csb1="00000000"/>
    <w:embedRegular r:id="rId13" w:fontKey="{095C89AC-780E-4FC4-87DC-CF3545C45F33}"/>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A8E52B90-8352-4AED-A980-DA2BF27EB4F5}"/>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0459C8DB-507A-43E4-8488-A854D5C89FC7}"/>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08E" w:rsidRDefault="005E708E">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3E7309" w:rsidRPr="00505F7B" w:rsidRDefault="00505F7B" w:rsidP="00142241">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5E708E">
              <w:rPr>
                <w:rFonts w:hint="cs"/>
                <w:b/>
                <w:bCs/>
                <w:color w:val="FFFFFF" w:themeColor="background1"/>
                <w:rtl/>
              </w:rPr>
              <w:t>السادس</w:t>
            </w:r>
            <w:r>
              <w:rPr>
                <w:rFonts w:hint="cs"/>
                <w:b/>
                <w:bCs/>
                <w:color w:val="FFFFFF" w:themeColor="background1"/>
                <w:rtl/>
              </w:rPr>
              <w:t xml:space="preserve"> عشر للفصل الدراسي </w:t>
            </w:r>
            <w:r w:rsidR="005E708E">
              <w:rPr>
                <w:rFonts w:hint="cs"/>
                <w:b/>
                <w:bCs/>
                <w:color w:val="FFFFFF" w:themeColor="background1"/>
                <w:rtl/>
              </w:rPr>
              <w:t>الثاني</w:t>
            </w:r>
            <w:r>
              <w:rPr>
                <w:rFonts w:hint="cs"/>
                <w:b/>
                <w:bCs/>
                <w:color w:val="FFFFFF" w:themeColor="background1"/>
                <w:rtl/>
              </w:rPr>
              <w:t xml:space="preserve">  للعام الجامعي 144</w:t>
            </w:r>
            <w:r w:rsidR="00142241">
              <w:rPr>
                <w:rFonts w:hint="cs"/>
                <w:b/>
                <w:bCs/>
                <w:color w:val="FFFFFF" w:themeColor="background1"/>
                <w:rtl/>
              </w:rPr>
              <w:t>0</w:t>
            </w:r>
            <w:r>
              <w:rPr>
                <w:rFonts w:hint="cs"/>
                <w:b/>
                <w:bCs/>
                <w:color w:val="FFFFFF" w:themeColor="background1"/>
                <w:rtl/>
              </w:rPr>
              <w:t>-144</w:t>
            </w:r>
            <w:r w:rsidR="00142241">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F5E91">
              <w:rPr>
                <w:b/>
                <w:bCs/>
                <w:noProof/>
                <w:color w:val="FFFFFF" w:themeColor="background1"/>
                <w:rtl/>
              </w:rPr>
              <w:t>5</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F5E91">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08E" w:rsidRDefault="005E708E">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749D0" w:rsidRDefault="00C749D0" w:rsidP="00514685">
      <w:pPr>
        <w:spacing w:after="0" w:line="240" w:lineRule="auto"/>
      </w:pPr>
      <w:r>
        <w:separator/>
      </w:r>
    </w:p>
  </w:footnote>
  <w:footnote w:type="continuationSeparator" w:id="0">
    <w:p w:rsidR="00C749D0" w:rsidRDefault="00C749D0"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708E" w:rsidRDefault="005E708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05F7B" w:rsidRPr="006032E2" w:rsidRDefault="00505F7B" w:rsidP="00505F7B">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05F7B" w:rsidRPr="003A7F0A" w:rsidRDefault="00505F7B" w:rsidP="00505F7B">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51D13" w:rsidRDefault="00505F7B">
    <w:pPr>
      <w:pStyle w:val="a9"/>
    </w:pPr>
    <w:r>
      <w:rPr>
        <w:noProof/>
      </w:rPr>
      <w:drawing>
        <wp:anchor distT="0" distB="0" distL="114300" distR="114300" simplePos="0" relativeHeight="251660288" behindDoc="1" locked="0" layoutInCell="1" allowOverlap="1" wp14:anchorId="578F18FC">
          <wp:simplePos x="0" y="0"/>
          <wp:positionH relativeFrom="column">
            <wp:posOffset>-715879</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A516DAB"/>
    <w:multiLevelType w:val="hybridMultilevel"/>
    <w:tmpl w:val="8E06FA60"/>
    <w:lvl w:ilvl="0" w:tplc="A9081FE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4"/>
  </w:num>
  <w:num w:numId="3">
    <w:abstractNumId w:val="37"/>
  </w:num>
  <w:num w:numId="4">
    <w:abstractNumId w:val="35"/>
  </w:num>
  <w:num w:numId="5">
    <w:abstractNumId w:val="2"/>
  </w:num>
  <w:num w:numId="6">
    <w:abstractNumId w:val="28"/>
  </w:num>
  <w:num w:numId="7">
    <w:abstractNumId w:val="18"/>
  </w:num>
  <w:num w:numId="8">
    <w:abstractNumId w:val="19"/>
  </w:num>
  <w:num w:numId="9">
    <w:abstractNumId w:val="16"/>
  </w:num>
  <w:num w:numId="10">
    <w:abstractNumId w:val="8"/>
  </w:num>
  <w:num w:numId="11">
    <w:abstractNumId w:val="22"/>
  </w:num>
  <w:num w:numId="12">
    <w:abstractNumId w:val="1"/>
  </w:num>
  <w:num w:numId="13">
    <w:abstractNumId w:val="29"/>
  </w:num>
  <w:num w:numId="14">
    <w:abstractNumId w:val="17"/>
  </w:num>
  <w:num w:numId="15">
    <w:abstractNumId w:val="33"/>
  </w:num>
  <w:num w:numId="16">
    <w:abstractNumId w:val="27"/>
  </w:num>
  <w:num w:numId="17">
    <w:abstractNumId w:val="6"/>
  </w:num>
  <w:num w:numId="18">
    <w:abstractNumId w:val="23"/>
  </w:num>
  <w:num w:numId="19">
    <w:abstractNumId w:val="11"/>
  </w:num>
  <w:num w:numId="20">
    <w:abstractNumId w:val="21"/>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6"/>
  </w:num>
  <w:num w:numId="25">
    <w:abstractNumId w:val="14"/>
  </w:num>
  <w:num w:numId="26">
    <w:abstractNumId w:val="17"/>
    <w:lvlOverride w:ilvl="0">
      <w:startOverride w:val="1"/>
    </w:lvlOverride>
  </w:num>
  <w:num w:numId="27">
    <w:abstractNumId w:val="30"/>
  </w:num>
  <w:num w:numId="28">
    <w:abstractNumId w:val="9"/>
  </w:num>
  <w:num w:numId="29">
    <w:abstractNumId w:val="32"/>
  </w:num>
  <w:num w:numId="30">
    <w:abstractNumId w:val="24"/>
  </w:num>
  <w:num w:numId="31">
    <w:abstractNumId w:val="13"/>
  </w:num>
  <w:num w:numId="32">
    <w:abstractNumId w:val="4"/>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04"/>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481"/>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2241"/>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CD0"/>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11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07F56"/>
    <w:rsid w:val="00411E03"/>
    <w:rsid w:val="004122A1"/>
    <w:rsid w:val="004122F1"/>
    <w:rsid w:val="00412391"/>
    <w:rsid w:val="004127B3"/>
    <w:rsid w:val="00415794"/>
    <w:rsid w:val="00420E86"/>
    <w:rsid w:val="00421FB0"/>
    <w:rsid w:val="00423A0C"/>
    <w:rsid w:val="00424C78"/>
    <w:rsid w:val="00425EBB"/>
    <w:rsid w:val="00427465"/>
    <w:rsid w:val="00427D46"/>
    <w:rsid w:val="0043065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05F7B"/>
    <w:rsid w:val="00514012"/>
    <w:rsid w:val="00514685"/>
    <w:rsid w:val="005149BC"/>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06EF"/>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08E"/>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020E"/>
    <w:rsid w:val="007B3895"/>
    <w:rsid w:val="007B3AB1"/>
    <w:rsid w:val="007B4CF9"/>
    <w:rsid w:val="007B5827"/>
    <w:rsid w:val="007B72F9"/>
    <w:rsid w:val="007C1854"/>
    <w:rsid w:val="007C1B52"/>
    <w:rsid w:val="007C3A41"/>
    <w:rsid w:val="007C51DD"/>
    <w:rsid w:val="007C6614"/>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D7A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0776"/>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27AA"/>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4DA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917"/>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49D0"/>
    <w:rsid w:val="00C7586C"/>
    <w:rsid w:val="00C7684B"/>
    <w:rsid w:val="00C80055"/>
    <w:rsid w:val="00C80E43"/>
    <w:rsid w:val="00C80F13"/>
    <w:rsid w:val="00C828BF"/>
    <w:rsid w:val="00C82E25"/>
    <w:rsid w:val="00C8424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42DB"/>
    <w:rsid w:val="00CE5854"/>
    <w:rsid w:val="00CE6344"/>
    <w:rsid w:val="00CE6784"/>
    <w:rsid w:val="00CE681B"/>
    <w:rsid w:val="00CF06F6"/>
    <w:rsid w:val="00CF0D24"/>
    <w:rsid w:val="00CF1DC4"/>
    <w:rsid w:val="00CF2FF3"/>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8ED"/>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5B53"/>
    <w:rsid w:val="00DF63A4"/>
    <w:rsid w:val="00DF6FE2"/>
    <w:rsid w:val="00DF75A6"/>
    <w:rsid w:val="00DF7B74"/>
    <w:rsid w:val="00DF7C4E"/>
    <w:rsid w:val="00E0196D"/>
    <w:rsid w:val="00E04450"/>
    <w:rsid w:val="00E05295"/>
    <w:rsid w:val="00E06F6C"/>
    <w:rsid w:val="00E0778E"/>
    <w:rsid w:val="00E07DFB"/>
    <w:rsid w:val="00E10256"/>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201"/>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5E91"/>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2EA3"/>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AE2D4A7-0CA0-4009-A793-2D5AEA84B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53644492">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3.88</c:v>
                </c:pt>
                <c:pt idx="1">
                  <c:v>3.89</c:v>
                </c:pt>
                <c:pt idx="2">
                  <c:v>4.07</c:v>
                </c:pt>
                <c:pt idx="3">
                  <c:v>4.07</c:v>
                </c:pt>
                <c:pt idx="4">
                  <c:v>3.88</c:v>
                </c:pt>
                <c:pt idx="5">
                  <c:v>3.85</c:v>
                </c:pt>
                <c:pt idx="6">
                  <c:v>3.95</c:v>
                </c:pt>
                <c:pt idx="7">
                  <c:v>3.84</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266578128"/>
        <c:axId val="-1266577040"/>
      </c:lineChart>
      <c:catAx>
        <c:axId val="-1266578128"/>
        <c:scaling>
          <c:orientation val="maxMin"/>
        </c:scaling>
        <c:delete val="0"/>
        <c:axPos val="b"/>
        <c:numFmt formatCode="General" sourceLinked="0"/>
        <c:majorTickMark val="out"/>
        <c:minorTickMark val="none"/>
        <c:tickLblPos val="nextTo"/>
        <c:crossAx val="-1266577040"/>
        <c:crosses val="autoZero"/>
        <c:auto val="1"/>
        <c:lblAlgn val="ctr"/>
        <c:lblOffset val="100"/>
        <c:noMultiLvlLbl val="0"/>
      </c:catAx>
      <c:valAx>
        <c:axId val="-1266577040"/>
        <c:scaling>
          <c:orientation val="minMax"/>
        </c:scaling>
        <c:delete val="0"/>
        <c:axPos val="r"/>
        <c:majorGridlines/>
        <c:numFmt formatCode="General" sourceLinked="1"/>
        <c:majorTickMark val="out"/>
        <c:minorTickMark val="none"/>
        <c:tickLblPos val="nextTo"/>
        <c:crossAx val="-12665781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ورقة1!$C$7</c:f>
              <c:strCache>
                <c:ptCount val="1"/>
                <c:pt idx="0">
                  <c:v>الفعلي</c:v>
                </c:pt>
              </c:strCache>
            </c:strRef>
          </c:tx>
          <c:invertIfNegative val="0"/>
          <c:cat>
            <c:strRef>
              <c:f>ورقة1!$B$8:$B$12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ورقة1!$C$8:$C$12</c:f>
              <c:numCache>
                <c:formatCode>General</c:formatCode>
                <c:ptCount val="5"/>
                <c:pt idx="0">
                  <c:v>3.87</c:v>
                </c:pt>
                <c:pt idx="1">
                  <c:v>3.83</c:v>
                </c:pt>
                <c:pt idx="2">
                  <c:v>3.85</c:v>
                </c:pt>
                <c:pt idx="3">
                  <c:v>3.82</c:v>
                </c:pt>
                <c:pt idx="4">
                  <c:v>3.84</c:v>
                </c:pt>
              </c:numCache>
            </c:numRef>
          </c:val>
        </c:ser>
        <c:ser>
          <c:idx val="1"/>
          <c:order val="1"/>
          <c:tx>
            <c:strRef>
              <c:f>ورقة1!$D$7</c:f>
              <c:strCache>
                <c:ptCount val="1"/>
                <c:pt idx="0">
                  <c:v>المستهدف</c:v>
                </c:pt>
              </c:strCache>
            </c:strRef>
          </c:tx>
          <c:invertIfNegative val="0"/>
          <c:cat>
            <c:strRef>
              <c:f>ورقة1!$B$8:$B$12</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ورقة1!$D$8:$D$12</c:f>
              <c:numCache>
                <c:formatCode>General</c:formatCode>
                <c:ptCount val="5"/>
                <c:pt idx="0">
                  <c:v>4</c:v>
                </c:pt>
                <c:pt idx="1">
                  <c:v>4</c:v>
                </c:pt>
                <c:pt idx="2">
                  <c:v>4</c:v>
                </c:pt>
                <c:pt idx="3">
                  <c:v>4</c:v>
                </c:pt>
                <c:pt idx="4">
                  <c:v>4</c:v>
                </c:pt>
              </c:numCache>
            </c:numRef>
          </c:val>
        </c:ser>
        <c:dLbls>
          <c:showLegendKey val="0"/>
          <c:showVal val="0"/>
          <c:showCatName val="0"/>
          <c:showSerName val="0"/>
          <c:showPercent val="0"/>
          <c:showBubbleSize val="0"/>
        </c:dLbls>
        <c:gapWidth val="150"/>
        <c:shape val="box"/>
        <c:axId val="-1266583024"/>
        <c:axId val="-1266580848"/>
        <c:axId val="0"/>
      </c:bar3DChart>
      <c:catAx>
        <c:axId val="-1266583024"/>
        <c:scaling>
          <c:orientation val="maxMin"/>
        </c:scaling>
        <c:delete val="0"/>
        <c:axPos val="b"/>
        <c:numFmt formatCode="General" sourceLinked="0"/>
        <c:majorTickMark val="out"/>
        <c:minorTickMark val="none"/>
        <c:tickLblPos val="nextTo"/>
        <c:crossAx val="-1266580848"/>
        <c:crosses val="autoZero"/>
        <c:auto val="1"/>
        <c:lblAlgn val="ctr"/>
        <c:lblOffset val="100"/>
        <c:noMultiLvlLbl val="0"/>
      </c:catAx>
      <c:valAx>
        <c:axId val="-1266580848"/>
        <c:scaling>
          <c:orientation val="minMax"/>
        </c:scaling>
        <c:delete val="0"/>
        <c:axPos val="r"/>
        <c:majorGridlines/>
        <c:numFmt formatCode="General" sourceLinked="1"/>
        <c:majorTickMark val="out"/>
        <c:minorTickMark val="none"/>
        <c:tickLblPos val="nextTo"/>
        <c:crossAx val="-126658302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5A3027-0128-447F-AD79-BD5F16D45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71</TotalTime>
  <Pages>6</Pages>
  <Words>1153</Words>
  <Characters>6574</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7712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19</cp:revision>
  <cp:lastPrinted>2020-03-05T08:31:00Z</cp:lastPrinted>
  <dcterms:created xsi:type="dcterms:W3CDTF">2019-10-29T07:18:00Z</dcterms:created>
  <dcterms:modified xsi:type="dcterms:W3CDTF">2020-10-07T08:01:00Z</dcterms:modified>
</cp:coreProperties>
</file>